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8E4" w:rsidRPr="007D66C1" w:rsidRDefault="00A068E4" w:rsidP="00F53420">
      <w:pPr>
        <w:pStyle w:val="3GPPHeader"/>
        <w:spacing w:after="60" w:line="264" w:lineRule="auto"/>
        <w:rPr>
          <w:rFonts w:eastAsia="宋体"/>
          <w:i/>
          <w:sz w:val="32"/>
          <w:szCs w:val="32"/>
          <w:lang w:eastAsia="zh-CN"/>
        </w:rPr>
      </w:pPr>
      <w:r>
        <w:t>3GPP TSG RAN WG</w:t>
      </w:r>
      <w:r>
        <w:rPr>
          <w:rFonts w:eastAsia="宋体" w:hint="eastAsia"/>
          <w:lang w:eastAsia="zh-CN"/>
        </w:rPr>
        <w:t>2</w:t>
      </w:r>
      <w:r>
        <w:t xml:space="preserve"> #1</w:t>
      </w:r>
      <w:r w:rsidR="00925C6D">
        <w:rPr>
          <w:rFonts w:eastAsia="宋体"/>
          <w:lang w:eastAsia="zh-CN"/>
        </w:rPr>
        <w:t>2</w:t>
      </w:r>
      <w:r w:rsidR="00767CD5">
        <w:rPr>
          <w:rFonts w:eastAsia="宋体"/>
          <w:lang w:eastAsia="zh-CN"/>
        </w:rPr>
        <w:t>2</w:t>
      </w:r>
      <w:r>
        <w:t xml:space="preserve">                         </w:t>
      </w:r>
      <w:r w:rsidR="007D66C1">
        <w:t xml:space="preserve">       </w:t>
      </w:r>
      <w:r>
        <w:t xml:space="preserve">                                   </w:t>
      </w:r>
      <w:r w:rsidR="00925C6D">
        <w:t xml:space="preserve">   </w:t>
      </w:r>
      <w:r>
        <w:t xml:space="preserve"> </w:t>
      </w:r>
      <w:r w:rsidR="00B275BB">
        <w:t xml:space="preserve">  </w:t>
      </w:r>
      <w:r w:rsidR="00767CD5">
        <w:t xml:space="preserve">     </w:t>
      </w:r>
      <w:r w:rsidR="00925C6D">
        <w:rPr>
          <w:i/>
        </w:rPr>
        <w:t>R2-230</w:t>
      </w:r>
      <w:r w:rsidR="007E1224">
        <w:rPr>
          <w:i/>
        </w:rPr>
        <w:t>5957</w:t>
      </w:r>
    </w:p>
    <w:p w:rsidR="00A068E4" w:rsidRPr="00767CD5" w:rsidRDefault="00767CD5" w:rsidP="00A068E4">
      <w:pPr>
        <w:pStyle w:val="3GPPHeader"/>
        <w:spacing w:line="312" w:lineRule="auto"/>
        <w:rPr>
          <w:i/>
        </w:rPr>
      </w:pPr>
      <w:r w:rsidRPr="00767CD5">
        <w:t xml:space="preserve">Incheon, </w:t>
      </w:r>
      <w:r>
        <w:rPr>
          <w:rFonts w:eastAsia="等线"/>
          <w:lang w:eastAsia="zh-CN"/>
        </w:rPr>
        <w:t>Korea,</w:t>
      </w:r>
      <w:r w:rsidR="00925C6D">
        <w:rPr>
          <w:rFonts w:eastAsia="等线"/>
          <w:lang w:eastAsia="zh-CN"/>
        </w:rPr>
        <w:t xml:space="preserve"> </w:t>
      </w:r>
      <w:r>
        <w:rPr>
          <w:rFonts w:eastAsia="宋体"/>
          <w:lang w:eastAsia="zh-CN"/>
        </w:rPr>
        <w:t>May</w:t>
      </w:r>
      <w:r w:rsidR="00A068E4">
        <w:rPr>
          <w:rFonts w:eastAsia="宋体" w:hint="eastAsia"/>
          <w:lang w:eastAsia="zh-CN"/>
        </w:rPr>
        <w:t xml:space="preserve"> </w:t>
      </w:r>
      <w:r>
        <w:rPr>
          <w:rFonts w:eastAsia="宋体"/>
          <w:lang w:eastAsia="zh-CN"/>
        </w:rPr>
        <w:t>22</w:t>
      </w:r>
      <w:r w:rsidR="00A068E4">
        <w:rPr>
          <w:vertAlign w:val="superscript"/>
        </w:rPr>
        <w:t>th</w:t>
      </w:r>
      <w:r w:rsidR="00A068E4">
        <w:t xml:space="preserve"> – </w:t>
      </w:r>
      <w:r>
        <w:t>May</w:t>
      </w:r>
      <w:r w:rsidR="00925C6D">
        <w:t xml:space="preserve"> </w:t>
      </w:r>
      <w:r w:rsidR="00475567">
        <w:rPr>
          <w:rFonts w:eastAsia="宋体"/>
          <w:lang w:eastAsia="zh-CN"/>
        </w:rPr>
        <w:t>2</w:t>
      </w:r>
      <w:r>
        <w:rPr>
          <w:rFonts w:eastAsia="宋体"/>
          <w:lang w:eastAsia="zh-CN"/>
        </w:rPr>
        <w:t>6</w:t>
      </w:r>
      <w:r w:rsidR="00475567">
        <w:rPr>
          <w:vertAlign w:val="superscript"/>
        </w:rPr>
        <w:t>th</w:t>
      </w:r>
      <w:r w:rsidR="00A068E4">
        <w:t>, 202</w:t>
      </w:r>
      <w:r w:rsidR="00925C6D">
        <w:t xml:space="preserve">3         </w:t>
      </w:r>
      <w:r w:rsidR="00925C6D" w:rsidRPr="00767CD5">
        <w:rPr>
          <w:i/>
        </w:rPr>
        <w:t xml:space="preserve"> </w:t>
      </w:r>
      <w:r>
        <w:rPr>
          <w:i/>
        </w:rPr>
        <w:t xml:space="preserve">                       </w:t>
      </w:r>
      <w:r w:rsidRPr="00767CD5">
        <w:rPr>
          <w:i/>
        </w:rPr>
        <w:t>Revision of R2-2302820</w:t>
      </w:r>
    </w:p>
    <w:p w:rsidR="00A068E4" w:rsidRDefault="00A068E4" w:rsidP="003B4BF7">
      <w:pPr>
        <w:pStyle w:val="3GPPHeader"/>
        <w:spacing w:after="100" w:line="312" w:lineRule="auto"/>
        <w:rPr>
          <w:rFonts w:eastAsia="宋体" w:cs="Arial"/>
          <w:sz w:val="22"/>
          <w:lang w:eastAsia="zh-CN"/>
        </w:rPr>
      </w:pPr>
      <w:r>
        <w:rPr>
          <w:rFonts w:cs="Arial"/>
          <w:sz w:val="22"/>
        </w:rPr>
        <w:t>Agenda Item:</w:t>
      </w:r>
      <w:r>
        <w:rPr>
          <w:rFonts w:cs="Arial"/>
          <w:sz w:val="22"/>
        </w:rPr>
        <w:tab/>
      </w:r>
      <w:r w:rsidR="00714CD4">
        <w:rPr>
          <w:rFonts w:cs="Arial"/>
          <w:sz w:val="22"/>
        </w:rPr>
        <w:t>7</w:t>
      </w:r>
      <w:r>
        <w:rPr>
          <w:rFonts w:cs="Arial"/>
          <w:sz w:val="22"/>
        </w:rPr>
        <w:t>.6.2.2</w:t>
      </w:r>
    </w:p>
    <w:p w:rsidR="00A068E4" w:rsidRDefault="00A068E4" w:rsidP="003B4BF7">
      <w:pPr>
        <w:pStyle w:val="3GPPHeader"/>
        <w:spacing w:after="100" w:line="312" w:lineRule="auto"/>
        <w:rPr>
          <w:rFonts w:eastAsia="宋体" w:cs="Arial"/>
          <w:sz w:val="22"/>
          <w:lang w:eastAsia="zh-CN"/>
        </w:rPr>
      </w:pPr>
      <w:r>
        <w:rPr>
          <w:rFonts w:cs="Arial"/>
          <w:sz w:val="22"/>
        </w:rPr>
        <w:t>Source:</w:t>
      </w:r>
      <w:r>
        <w:rPr>
          <w:rFonts w:cs="Arial"/>
          <w:sz w:val="22"/>
        </w:rPr>
        <w:tab/>
        <w:t xml:space="preserve">ZTE Corporation, </w:t>
      </w:r>
      <w:proofErr w:type="spellStart"/>
      <w:r>
        <w:rPr>
          <w:rFonts w:cs="Arial"/>
          <w:sz w:val="22"/>
        </w:rPr>
        <w:t>Sanechips</w:t>
      </w:r>
      <w:proofErr w:type="spellEnd"/>
    </w:p>
    <w:p w:rsidR="00A068E4" w:rsidRDefault="00A068E4" w:rsidP="003B4BF7">
      <w:pPr>
        <w:pStyle w:val="3GPPHeader"/>
        <w:spacing w:after="100" w:line="312" w:lineRule="auto"/>
        <w:rPr>
          <w:rFonts w:eastAsia="宋体" w:cs="Arial"/>
          <w:sz w:val="22"/>
          <w:lang w:eastAsia="zh-CN"/>
        </w:rPr>
      </w:pPr>
      <w:r>
        <w:rPr>
          <w:rFonts w:cs="Arial"/>
          <w:sz w:val="22"/>
        </w:rPr>
        <w:t>Title:</w:t>
      </w:r>
      <w:r>
        <w:rPr>
          <w:rFonts w:cs="Arial"/>
          <w:sz w:val="22"/>
        </w:rPr>
        <w:tab/>
      </w:r>
      <w:r w:rsidR="005F6434">
        <w:rPr>
          <w:rFonts w:cs="Arial"/>
          <w:sz w:val="22"/>
        </w:rPr>
        <w:t>Further discussion on</w:t>
      </w:r>
      <w:r w:rsidR="003B4BF7" w:rsidRPr="003B4BF7">
        <w:rPr>
          <w:rFonts w:cs="Arial"/>
          <w:sz w:val="22"/>
        </w:rPr>
        <w:t xml:space="preserve"> GNSS reacquisition</w:t>
      </w:r>
    </w:p>
    <w:p w:rsidR="00C53336" w:rsidRDefault="00A068E4" w:rsidP="003B4BF7">
      <w:pPr>
        <w:pStyle w:val="3GPPHeader"/>
        <w:spacing w:after="100" w:line="300" w:lineRule="auto"/>
        <w:rPr>
          <w:rFonts w:cs="Arial"/>
          <w:sz w:val="22"/>
        </w:rPr>
      </w:pPr>
      <w:r>
        <w:rPr>
          <w:rFonts w:cs="Arial"/>
          <w:sz w:val="22"/>
        </w:rPr>
        <w:t>Document for:</w:t>
      </w:r>
      <w:r>
        <w:rPr>
          <w:rFonts w:cs="Arial"/>
          <w:sz w:val="22"/>
        </w:rPr>
        <w:tab/>
        <w:t>Discussion and Decision</w:t>
      </w:r>
    </w:p>
    <w:p w:rsidR="00C53336" w:rsidRDefault="0043346A">
      <w:pPr>
        <w:pStyle w:val="1"/>
        <w:pBdr>
          <w:top w:val="single" w:sz="12" w:space="0" w:color="auto"/>
        </w:pBdr>
        <w:rPr>
          <w:rFonts w:cs="Arial"/>
          <w:b/>
          <w:bCs/>
          <w:sz w:val="30"/>
          <w:szCs w:val="30"/>
          <w:lang w:val="en-US"/>
        </w:rPr>
      </w:pPr>
      <w:r>
        <w:rPr>
          <w:rFonts w:cs="Arial"/>
          <w:b/>
          <w:bCs/>
          <w:sz w:val="30"/>
          <w:szCs w:val="30"/>
          <w:lang w:val="en-US"/>
        </w:rPr>
        <w:t>Introduction</w:t>
      </w:r>
    </w:p>
    <w:p w:rsidR="00C53336" w:rsidRDefault="00A104A8" w:rsidP="00A91D8F">
      <w:pPr>
        <w:spacing w:after="120" w:line="264" w:lineRule="auto"/>
        <w:jc w:val="both"/>
        <w:rPr>
          <w:szCs w:val="20"/>
        </w:rPr>
      </w:pPr>
      <w:r>
        <w:rPr>
          <w:rFonts w:eastAsia="宋体"/>
          <w:szCs w:val="20"/>
          <w:lang w:eastAsia="zh-CN"/>
        </w:rPr>
        <w:t>For</w:t>
      </w:r>
      <w:r w:rsidR="00A068E4">
        <w:rPr>
          <w:rFonts w:eastAsia="宋体"/>
          <w:szCs w:val="20"/>
          <w:lang w:eastAsia="zh-CN"/>
        </w:rPr>
        <w:t xml:space="preserve"> </w:t>
      </w:r>
      <w:proofErr w:type="spellStart"/>
      <w:r w:rsidR="00A068E4">
        <w:t>IoT</w:t>
      </w:r>
      <w:proofErr w:type="spellEnd"/>
      <w:r w:rsidR="00A068E4">
        <w:t xml:space="preserve">-NTN Performance Enhancements in Rel-18, </w:t>
      </w:r>
      <w:r w:rsidR="00A068E4">
        <w:rPr>
          <w:rFonts w:eastAsia="宋体" w:hint="eastAsia"/>
          <w:szCs w:val="20"/>
          <w:lang w:eastAsia="zh-CN"/>
        </w:rPr>
        <w:t xml:space="preserve">some </w:t>
      </w:r>
      <w:r w:rsidR="00A068E4">
        <w:rPr>
          <w:szCs w:val="20"/>
        </w:rPr>
        <w:t>remaining issues from Rel-17</w:t>
      </w:r>
      <w:r w:rsidR="00A068E4">
        <w:rPr>
          <w:rFonts w:eastAsia="宋体" w:hint="eastAsia"/>
          <w:szCs w:val="20"/>
          <w:lang w:eastAsia="zh-CN"/>
        </w:rPr>
        <w:t xml:space="preserve"> will continue to be discussed in </w:t>
      </w:r>
      <w:r w:rsidR="00A068E4">
        <w:rPr>
          <w:szCs w:val="20"/>
        </w:rPr>
        <w:t>Rel-18</w:t>
      </w:r>
      <w:r w:rsidR="00A068E4">
        <w:rPr>
          <w:rFonts w:eastAsia="宋体" w:hint="eastAsia"/>
          <w:szCs w:val="20"/>
          <w:lang w:eastAsia="zh-CN"/>
        </w:rPr>
        <w:t xml:space="preserve">. </w:t>
      </w:r>
      <w:r>
        <w:rPr>
          <w:rFonts w:eastAsia="宋体" w:hint="eastAsia"/>
          <w:szCs w:val="20"/>
          <w:lang w:eastAsia="zh-CN"/>
        </w:rPr>
        <w:t>As</w:t>
      </w:r>
      <w:r>
        <w:rPr>
          <w:rFonts w:eastAsia="宋体"/>
          <w:szCs w:val="20"/>
          <w:lang w:eastAsia="zh-CN"/>
        </w:rPr>
        <w:t xml:space="preserve"> </w:t>
      </w:r>
      <w:r>
        <w:rPr>
          <w:rFonts w:eastAsia="宋体" w:hint="eastAsia"/>
          <w:szCs w:val="20"/>
          <w:lang w:eastAsia="zh-CN"/>
        </w:rPr>
        <w:t>mentioned</w:t>
      </w:r>
      <w:r>
        <w:rPr>
          <w:rFonts w:eastAsia="宋体"/>
          <w:szCs w:val="20"/>
          <w:lang w:eastAsia="zh-CN"/>
        </w:rPr>
        <w:t xml:space="preserve"> </w:t>
      </w:r>
      <w:r>
        <w:rPr>
          <w:rFonts w:eastAsia="宋体" w:hint="eastAsia"/>
          <w:szCs w:val="20"/>
          <w:lang w:eastAsia="zh-CN"/>
        </w:rPr>
        <w:t xml:space="preserve">in </w:t>
      </w:r>
      <w:r>
        <w:rPr>
          <w:rFonts w:eastAsia="宋体"/>
          <w:szCs w:val="20"/>
          <w:lang w:eastAsia="zh-CN"/>
        </w:rPr>
        <w:t>the</w:t>
      </w:r>
      <w:r>
        <w:rPr>
          <w:rFonts w:eastAsia="宋体" w:hint="eastAsia"/>
          <w:szCs w:val="20"/>
          <w:lang w:eastAsia="zh-CN"/>
        </w:rPr>
        <w:t xml:space="preserve"> </w:t>
      </w:r>
      <w:r>
        <w:rPr>
          <w:lang w:eastAsia="zh-CN"/>
        </w:rPr>
        <w:t xml:space="preserve">latest WID of </w:t>
      </w:r>
      <w:proofErr w:type="spellStart"/>
      <w:r>
        <w:rPr>
          <w:lang w:eastAsia="zh-CN"/>
        </w:rPr>
        <w:t>IoT</w:t>
      </w:r>
      <w:proofErr w:type="spellEnd"/>
      <w:r>
        <w:rPr>
          <w:lang w:eastAsia="zh-CN"/>
        </w:rPr>
        <w:t xml:space="preserve"> NTN enhancements</w:t>
      </w:r>
      <w:r>
        <w:rPr>
          <w:rFonts w:eastAsia="宋体" w:hint="eastAsia"/>
          <w:szCs w:val="20"/>
          <w:lang w:eastAsia="zh-CN"/>
        </w:rPr>
        <w:t xml:space="preserve"> </w:t>
      </w:r>
      <w:r w:rsidRPr="008F66AF">
        <w:rPr>
          <w:lang w:eastAsia="zh-CN"/>
        </w:rPr>
        <w:t>RP-223519</w:t>
      </w:r>
      <w:r>
        <w:rPr>
          <w:rFonts w:eastAsia="宋体"/>
          <w:szCs w:val="20"/>
          <w:lang w:eastAsia="zh-CN"/>
        </w:rPr>
        <w:t xml:space="preserve"> </w:t>
      </w:r>
      <w:r>
        <w:rPr>
          <w:rFonts w:eastAsia="宋体" w:hint="eastAsia"/>
          <w:szCs w:val="20"/>
          <w:lang w:eastAsia="zh-CN"/>
        </w:rPr>
        <w:t xml:space="preserve">[1], </w:t>
      </w:r>
      <w:r w:rsidR="00A91D8F">
        <w:rPr>
          <w:rFonts w:eastAsia="宋体" w:hint="eastAsia"/>
          <w:szCs w:val="20"/>
          <w:lang w:eastAsia="zh-CN"/>
        </w:rPr>
        <w:t>t</w:t>
      </w:r>
      <w:r w:rsidR="00A068E4">
        <w:rPr>
          <w:rFonts w:eastAsia="宋体" w:hint="eastAsia"/>
          <w:szCs w:val="20"/>
          <w:lang w:eastAsia="zh-CN"/>
        </w:rPr>
        <w:t>he</w:t>
      </w:r>
      <w:r w:rsidR="00A068E4">
        <w:rPr>
          <w:rFonts w:eastAsia="宋体"/>
          <w:szCs w:val="20"/>
          <w:lang w:eastAsia="zh-CN"/>
        </w:rPr>
        <w:t xml:space="preserve"> </w:t>
      </w:r>
      <w:r w:rsidR="00A068E4">
        <w:t>GNSS enhancements</w:t>
      </w:r>
      <w:r w:rsidR="00A068E4">
        <w:rPr>
          <w:rFonts w:eastAsia="宋体" w:hint="eastAsia"/>
          <w:szCs w:val="20"/>
          <w:lang w:eastAsia="zh-CN"/>
        </w:rPr>
        <w:t xml:space="preserve"> </w:t>
      </w:r>
      <w:r w:rsidR="00A068E4">
        <w:rPr>
          <w:rFonts w:eastAsia="宋体"/>
          <w:szCs w:val="20"/>
          <w:lang w:eastAsia="zh-CN"/>
        </w:rPr>
        <w:t xml:space="preserve">related </w:t>
      </w:r>
      <w:r w:rsidR="00A068E4">
        <w:rPr>
          <w:szCs w:val="20"/>
        </w:rPr>
        <w:t>objective is listed below</w:t>
      </w:r>
      <w:r w:rsidR="0043346A">
        <w:rPr>
          <w:szCs w:val="20"/>
        </w:rPr>
        <w:t>:</w:t>
      </w:r>
    </w:p>
    <w:p w:rsidR="00C53336" w:rsidRDefault="0043346A">
      <w:pPr>
        <w:pStyle w:val="B1"/>
        <w:jc w:val="both"/>
        <w:rPr>
          <w:i/>
        </w:rPr>
      </w:pPr>
      <w:r>
        <w:rPr>
          <w:i/>
        </w:rPr>
        <w:t>-</w:t>
      </w:r>
      <w:r>
        <w:rPr>
          <w:i/>
        </w:rPr>
        <w:tab/>
      </w:r>
      <w:r w:rsidR="00A104A8" w:rsidRPr="00A104A8">
        <w:rPr>
          <w:i/>
        </w:rPr>
        <w:t>Study and specify needed improved GNSS operations for a new position fix for UE pre-compensation during long connection times and for reduced power consumption. Simultaneous GNSS and NTN NB-</w:t>
      </w:r>
      <w:proofErr w:type="spellStart"/>
      <w:r w:rsidR="00A104A8" w:rsidRPr="00A104A8">
        <w:rPr>
          <w:i/>
        </w:rPr>
        <w:t>IoT</w:t>
      </w:r>
      <w:proofErr w:type="spellEnd"/>
      <w:r w:rsidR="00A104A8" w:rsidRPr="00A104A8">
        <w:rPr>
          <w:i/>
        </w:rPr>
        <w:t>/</w:t>
      </w:r>
      <w:proofErr w:type="spellStart"/>
      <w:r w:rsidR="00A104A8" w:rsidRPr="00A104A8">
        <w:rPr>
          <w:i/>
        </w:rPr>
        <w:t>eMTC</w:t>
      </w:r>
      <w:proofErr w:type="spellEnd"/>
      <w:r w:rsidR="00A104A8" w:rsidRPr="00A104A8">
        <w:rPr>
          <w:i/>
        </w:rPr>
        <w:t xml:space="preserve"> operation is not assumed. [RAN1, RAN2]</w:t>
      </w:r>
    </w:p>
    <w:p w:rsidR="00C53336" w:rsidRDefault="00A104A8">
      <w:pPr>
        <w:pStyle w:val="B1"/>
        <w:numPr>
          <w:ilvl w:val="0"/>
          <w:numId w:val="7"/>
        </w:numPr>
        <w:spacing w:after="120"/>
        <w:ind w:left="1077" w:hanging="357"/>
        <w:jc w:val="both"/>
        <w:rPr>
          <w:i/>
        </w:rPr>
      </w:pPr>
      <w:r w:rsidRPr="00B13C8F">
        <w:rPr>
          <w:i/>
        </w:rPr>
        <w:t>NOTE: The need for RAN4 Core requirements for this objective will be identified after the conclusion on the need for improvements</w:t>
      </w:r>
      <w:r w:rsidR="0043346A">
        <w:rPr>
          <w:i/>
        </w:rPr>
        <w:t>.</w:t>
      </w:r>
    </w:p>
    <w:p w:rsidR="00C53336" w:rsidRDefault="0043346A" w:rsidP="00A91D8F">
      <w:pPr>
        <w:spacing w:after="120" w:line="264" w:lineRule="auto"/>
        <w:jc w:val="both"/>
        <w:rPr>
          <w:rFonts w:eastAsia="宋体"/>
          <w:szCs w:val="20"/>
          <w:lang w:eastAsia="zh-CN"/>
        </w:rPr>
      </w:pPr>
      <w:r>
        <w:rPr>
          <w:rFonts w:eastAsia="宋体" w:hint="eastAsia"/>
          <w:szCs w:val="20"/>
          <w:lang w:eastAsia="zh-CN"/>
        </w:rPr>
        <w:t xml:space="preserve">In </w:t>
      </w:r>
      <w:r w:rsidR="00A91D8F">
        <w:rPr>
          <w:rFonts w:eastAsia="宋体"/>
          <w:szCs w:val="20"/>
          <w:lang w:eastAsia="zh-CN"/>
        </w:rPr>
        <w:t>this contributions, based on the progress</w:t>
      </w:r>
      <w:r w:rsidR="00B101DF">
        <w:rPr>
          <w:rFonts w:eastAsia="宋体"/>
          <w:szCs w:val="20"/>
          <w:lang w:eastAsia="zh-CN"/>
        </w:rPr>
        <w:t xml:space="preserve"> in RAN1 and RAN2</w:t>
      </w:r>
      <w:r w:rsidR="00A91D8F">
        <w:rPr>
          <w:rFonts w:eastAsia="宋体"/>
          <w:szCs w:val="20"/>
          <w:lang w:eastAsia="zh-CN"/>
        </w:rPr>
        <w:t xml:space="preserve">, we will mainly discuss the procedure for GNSS </w:t>
      </w:r>
      <w:r w:rsidR="00B101DF">
        <w:rPr>
          <w:rFonts w:eastAsia="宋体"/>
          <w:szCs w:val="20"/>
          <w:lang w:eastAsia="zh-CN"/>
        </w:rPr>
        <w:t xml:space="preserve">reacquisition </w:t>
      </w:r>
      <w:r w:rsidR="00A91D8F">
        <w:rPr>
          <w:rFonts w:eastAsia="宋体"/>
          <w:szCs w:val="20"/>
          <w:lang w:eastAsia="zh-CN"/>
        </w:rPr>
        <w:t xml:space="preserve">during connected mode and give our </w:t>
      </w:r>
      <w:r w:rsidR="00B101DF">
        <w:rPr>
          <w:rFonts w:eastAsia="宋体"/>
          <w:szCs w:val="20"/>
          <w:lang w:eastAsia="zh-CN"/>
        </w:rPr>
        <w:t>suggestions</w:t>
      </w:r>
      <w:r w:rsidR="00A91D8F">
        <w:rPr>
          <w:rFonts w:eastAsia="宋体"/>
          <w:szCs w:val="20"/>
          <w:lang w:eastAsia="zh-CN"/>
        </w:rPr>
        <w:t>.</w:t>
      </w:r>
    </w:p>
    <w:p w:rsidR="00B4594B" w:rsidRPr="003352FE" w:rsidRDefault="00B4594B" w:rsidP="003352FE">
      <w:pPr>
        <w:pStyle w:val="1"/>
        <w:pBdr>
          <w:top w:val="single" w:sz="12" w:space="0" w:color="auto"/>
        </w:pBdr>
        <w:rPr>
          <w:rFonts w:cs="Arial"/>
          <w:b/>
          <w:bCs/>
          <w:sz w:val="30"/>
          <w:szCs w:val="30"/>
          <w:lang w:val="en-US"/>
        </w:rPr>
      </w:pPr>
      <w:bookmarkStart w:id="0" w:name="OLE_LINK2"/>
      <w:r w:rsidRPr="003352FE">
        <w:rPr>
          <w:rFonts w:cs="Arial"/>
          <w:b/>
          <w:bCs/>
          <w:sz w:val="30"/>
          <w:szCs w:val="30"/>
          <w:lang w:val="en-US"/>
        </w:rPr>
        <w:t>Background</w:t>
      </w:r>
    </w:p>
    <w:p w:rsidR="00A91D8F" w:rsidRDefault="009E39EE" w:rsidP="00A91D8F">
      <w:pPr>
        <w:spacing w:after="120" w:line="264" w:lineRule="auto"/>
        <w:jc w:val="both"/>
        <w:rPr>
          <w:rFonts w:eastAsia="宋体"/>
          <w:szCs w:val="20"/>
          <w:lang w:eastAsia="zh-CN"/>
        </w:rPr>
      </w:pPr>
      <w:r w:rsidRPr="00A91D8F">
        <w:rPr>
          <w:rFonts w:eastAsia="宋体"/>
          <w:szCs w:val="20"/>
          <w:lang w:eastAsia="zh-CN"/>
        </w:rPr>
        <w:t>In</w:t>
      </w:r>
      <w:r w:rsidR="0043346A" w:rsidRPr="00A91D8F">
        <w:rPr>
          <w:rFonts w:eastAsia="宋体" w:hint="eastAsia"/>
          <w:szCs w:val="20"/>
          <w:lang w:eastAsia="zh-CN"/>
        </w:rPr>
        <w:t xml:space="preserve"> R17 </w:t>
      </w:r>
      <w:proofErr w:type="spellStart"/>
      <w:r w:rsidR="0043346A" w:rsidRPr="00A91D8F">
        <w:rPr>
          <w:rFonts w:eastAsia="宋体" w:hint="eastAsia"/>
          <w:szCs w:val="20"/>
          <w:lang w:eastAsia="zh-CN"/>
        </w:rPr>
        <w:t>IoT</w:t>
      </w:r>
      <w:proofErr w:type="spellEnd"/>
      <w:r w:rsidR="0043346A" w:rsidRPr="00A91D8F">
        <w:rPr>
          <w:rFonts w:eastAsia="宋体" w:hint="eastAsia"/>
          <w:szCs w:val="20"/>
          <w:lang w:eastAsia="zh-CN"/>
        </w:rPr>
        <w:t xml:space="preserve"> NTN, </w:t>
      </w:r>
      <w:r w:rsidR="0043346A" w:rsidRPr="00A91D8F">
        <w:rPr>
          <w:rFonts w:eastAsia="宋体"/>
          <w:szCs w:val="20"/>
          <w:lang w:eastAsia="zh-CN"/>
        </w:rPr>
        <w:t>acquisition</w:t>
      </w:r>
      <w:r w:rsidR="00A91D8F">
        <w:rPr>
          <w:rFonts w:eastAsia="宋体"/>
          <w:szCs w:val="20"/>
          <w:lang w:eastAsia="zh-CN"/>
        </w:rPr>
        <w:t>/reacquisition</w:t>
      </w:r>
      <w:r w:rsidR="0043346A" w:rsidRPr="00A91D8F">
        <w:rPr>
          <w:rFonts w:eastAsia="宋体"/>
          <w:szCs w:val="20"/>
          <w:lang w:eastAsia="zh-CN"/>
        </w:rPr>
        <w:t xml:space="preserve"> of the GNSS position </w:t>
      </w:r>
      <w:r w:rsidR="00A91D8F">
        <w:rPr>
          <w:rFonts w:eastAsia="宋体"/>
          <w:szCs w:val="20"/>
          <w:lang w:eastAsia="zh-CN"/>
        </w:rPr>
        <w:t xml:space="preserve">in the </w:t>
      </w:r>
      <w:r w:rsidR="00A91D8F" w:rsidRPr="00BA69E2">
        <w:rPr>
          <w:rFonts w:eastAsia="MS Gothic"/>
          <w:lang w:eastAsia="ja-JP"/>
        </w:rPr>
        <w:t>scenario of short, sporadic connections</w:t>
      </w:r>
      <w:r w:rsidR="0043346A" w:rsidRPr="00A91D8F">
        <w:rPr>
          <w:rFonts w:eastAsia="宋体" w:hint="eastAsia"/>
          <w:szCs w:val="20"/>
          <w:lang w:eastAsia="zh-CN"/>
        </w:rPr>
        <w:t xml:space="preserve"> has been specified</w:t>
      </w:r>
      <w:r w:rsidR="00A91D8F">
        <w:rPr>
          <w:rFonts w:eastAsia="宋体"/>
          <w:szCs w:val="20"/>
          <w:lang w:eastAsia="zh-CN"/>
        </w:rPr>
        <w:t>. Th</w:t>
      </w:r>
      <w:r w:rsidR="0043346A" w:rsidRPr="00A91D8F">
        <w:rPr>
          <w:rFonts w:eastAsia="宋体" w:hint="eastAsia"/>
          <w:szCs w:val="20"/>
          <w:lang w:eastAsia="zh-CN"/>
        </w:rPr>
        <w:t>at</w:t>
      </w:r>
      <w:r w:rsidR="0043346A" w:rsidRPr="00A91D8F">
        <w:rPr>
          <w:rFonts w:eastAsia="宋体"/>
          <w:szCs w:val="20"/>
          <w:lang w:eastAsia="zh-CN"/>
        </w:rPr>
        <w:t xml:space="preserve"> </w:t>
      </w:r>
      <w:r w:rsidR="00A91D8F">
        <w:rPr>
          <w:rFonts w:eastAsia="宋体" w:hint="eastAsia"/>
          <w:szCs w:val="20"/>
          <w:lang w:eastAsia="zh-CN"/>
        </w:rPr>
        <w:t xml:space="preserve">is, </w:t>
      </w:r>
      <w:r w:rsidR="00A91D8F">
        <w:t>t</w:t>
      </w:r>
      <w:r w:rsidR="00A91D8F" w:rsidRPr="004F2C0E">
        <w:t xml:space="preserve">he UE may need to </w:t>
      </w:r>
      <w:r w:rsidR="00A91D8F">
        <w:t>acquire/</w:t>
      </w:r>
      <w:r w:rsidR="00A91D8F" w:rsidRPr="004F2C0E">
        <w:t>reacquire the GNSS position before establishing the connection to avoid interruption during the connection</w:t>
      </w:r>
      <w:r w:rsidR="00A91D8F">
        <w:t xml:space="preserve">. However, if </w:t>
      </w:r>
      <w:r w:rsidR="00A91D8F" w:rsidRPr="00A91D8F">
        <w:t>the GNSS position become</w:t>
      </w:r>
      <w:r w:rsidR="00A91D8F">
        <w:t>s</w:t>
      </w:r>
      <w:r w:rsidR="00A91D8F" w:rsidRPr="00A91D8F">
        <w:t xml:space="preserve"> out-of-date while</w:t>
      </w:r>
      <w:r w:rsidR="00A91D8F">
        <w:t xml:space="preserve"> UE is</w:t>
      </w:r>
      <w:r w:rsidR="00A91D8F" w:rsidRPr="00A91D8F">
        <w:t xml:space="preserve"> in RRC_CONNECTED, the UE shall</w:t>
      </w:r>
      <w:r w:rsidR="00A91D8F">
        <w:rPr>
          <w:rFonts w:eastAsia="宋体" w:hint="eastAsia"/>
          <w:szCs w:val="20"/>
          <w:lang w:eastAsia="zh-CN"/>
        </w:rPr>
        <w:t xml:space="preserve"> </w:t>
      </w:r>
      <w:r w:rsidR="00A91D8F">
        <w:rPr>
          <w:rFonts w:eastAsia="宋体"/>
          <w:szCs w:val="20"/>
          <w:lang w:eastAsia="zh-CN"/>
        </w:rPr>
        <w:t xml:space="preserve">enter </w:t>
      </w:r>
      <w:r w:rsidR="0043346A" w:rsidRPr="00A91D8F">
        <w:rPr>
          <w:rFonts w:eastAsia="宋体" w:hint="eastAsia"/>
          <w:szCs w:val="20"/>
          <w:lang w:eastAsia="zh-CN"/>
        </w:rPr>
        <w:t>idle mode</w:t>
      </w:r>
      <w:r w:rsidR="00A91D8F">
        <w:rPr>
          <w:rFonts w:eastAsia="宋体"/>
          <w:szCs w:val="20"/>
          <w:lang w:eastAsia="zh-CN"/>
        </w:rPr>
        <w:t xml:space="preserve"> to </w:t>
      </w:r>
      <w:r w:rsidR="00A91D8F" w:rsidRPr="004F2C0E">
        <w:t>reacquire GNSS position</w:t>
      </w:r>
      <w:r w:rsidR="0043346A" w:rsidRPr="00A91D8F">
        <w:rPr>
          <w:rFonts w:eastAsia="宋体" w:hint="eastAsia"/>
          <w:szCs w:val="20"/>
          <w:lang w:eastAsia="zh-CN"/>
        </w:rPr>
        <w:t xml:space="preserve">. </w:t>
      </w:r>
    </w:p>
    <w:p w:rsidR="00C53336" w:rsidRDefault="0043346A" w:rsidP="00A91D8F">
      <w:pPr>
        <w:spacing w:after="120" w:line="264" w:lineRule="auto"/>
        <w:jc w:val="both"/>
        <w:rPr>
          <w:rFonts w:eastAsia="宋体"/>
          <w:szCs w:val="20"/>
          <w:lang w:eastAsia="zh-CN"/>
        </w:rPr>
      </w:pPr>
      <w:r w:rsidRPr="00A91D8F">
        <w:rPr>
          <w:rFonts w:eastAsia="宋体" w:hint="eastAsia"/>
          <w:szCs w:val="20"/>
          <w:lang w:eastAsia="zh-CN"/>
        </w:rPr>
        <w:t xml:space="preserve">For R18 </w:t>
      </w:r>
      <w:proofErr w:type="spellStart"/>
      <w:r w:rsidRPr="00A91D8F">
        <w:rPr>
          <w:rFonts w:eastAsia="宋体" w:hint="eastAsia"/>
          <w:szCs w:val="20"/>
          <w:lang w:eastAsia="zh-CN"/>
        </w:rPr>
        <w:t>IoT</w:t>
      </w:r>
      <w:proofErr w:type="spellEnd"/>
      <w:r w:rsidRPr="00A91D8F">
        <w:rPr>
          <w:rFonts w:eastAsia="宋体" w:hint="eastAsia"/>
          <w:szCs w:val="20"/>
          <w:lang w:eastAsia="zh-CN"/>
        </w:rPr>
        <w:t xml:space="preserve"> NTN, </w:t>
      </w:r>
      <w:r w:rsidR="007A7F97" w:rsidRPr="00A91D8F">
        <w:rPr>
          <w:rFonts w:eastAsia="宋体"/>
          <w:szCs w:val="20"/>
          <w:lang w:eastAsia="zh-CN"/>
        </w:rPr>
        <w:t>re</w:t>
      </w:r>
      <w:r w:rsidRPr="00A91D8F">
        <w:rPr>
          <w:rFonts w:eastAsia="宋体"/>
          <w:szCs w:val="20"/>
          <w:lang w:eastAsia="zh-CN"/>
        </w:rPr>
        <w:t xml:space="preserve">acquisition of the GNSS position </w:t>
      </w:r>
      <w:r w:rsidRPr="00A91D8F">
        <w:rPr>
          <w:rFonts w:eastAsia="宋体" w:hint="eastAsia"/>
          <w:szCs w:val="20"/>
          <w:lang w:eastAsia="zh-CN"/>
        </w:rPr>
        <w:t>during t</w:t>
      </w:r>
      <w:r w:rsidRPr="00A91D8F">
        <w:rPr>
          <w:rFonts w:eastAsia="宋体"/>
          <w:szCs w:val="20"/>
          <w:lang w:eastAsia="zh-CN"/>
        </w:rPr>
        <w:t xml:space="preserve">he </w:t>
      </w:r>
      <w:r w:rsidRPr="00A91D8F">
        <w:rPr>
          <w:rFonts w:eastAsia="宋体" w:hint="eastAsia"/>
          <w:szCs w:val="20"/>
          <w:lang w:eastAsia="zh-CN"/>
        </w:rPr>
        <w:t xml:space="preserve">long </w:t>
      </w:r>
      <w:r w:rsidR="00B4594B" w:rsidRPr="00BA69E2">
        <w:rPr>
          <w:rFonts w:eastAsia="MS Gothic"/>
          <w:lang w:eastAsia="ja-JP"/>
        </w:rPr>
        <w:t>connections</w:t>
      </w:r>
      <w:r w:rsidRPr="00A91D8F">
        <w:rPr>
          <w:rFonts w:eastAsia="宋体" w:hint="eastAsia"/>
          <w:szCs w:val="20"/>
          <w:lang w:eastAsia="zh-CN"/>
        </w:rPr>
        <w:t xml:space="preserve"> needs</w:t>
      </w:r>
      <w:r w:rsidRPr="00A91D8F">
        <w:rPr>
          <w:rFonts w:eastAsia="宋体"/>
          <w:szCs w:val="20"/>
          <w:lang w:eastAsia="zh-CN"/>
        </w:rPr>
        <w:t xml:space="preserve"> </w:t>
      </w:r>
      <w:r w:rsidRPr="00A91D8F">
        <w:rPr>
          <w:rFonts w:eastAsia="宋体" w:hint="eastAsia"/>
          <w:szCs w:val="20"/>
          <w:lang w:eastAsia="zh-CN"/>
        </w:rPr>
        <w:t>to</w:t>
      </w:r>
      <w:r w:rsidRPr="00A91D8F">
        <w:rPr>
          <w:rFonts w:eastAsia="宋体"/>
          <w:szCs w:val="20"/>
          <w:lang w:eastAsia="zh-CN"/>
        </w:rPr>
        <w:t xml:space="preserve"> </w:t>
      </w:r>
      <w:r w:rsidRPr="00A91D8F">
        <w:rPr>
          <w:rFonts w:eastAsia="宋体" w:hint="eastAsia"/>
          <w:szCs w:val="20"/>
          <w:lang w:eastAsia="zh-CN"/>
        </w:rPr>
        <w:t>be studied.</w:t>
      </w:r>
      <w:r w:rsidRPr="00A91D8F">
        <w:rPr>
          <w:rFonts w:eastAsia="宋体"/>
          <w:szCs w:val="20"/>
          <w:lang w:eastAsia="zh-CN"/>
        </w:rPr>
        <w:t xml:space="preserve"> It’s expected that</w:t>
      </w:r>
      <w:r w:rsidRPr="00A91D8F">
        <w:rPr>
          <w:rFonts w:eastAsia="宋体" w:hint="eastAsia"/>
          <w:szCs w:val="20"/>
          <w:lang w:eastAsia="zh-CN"/>
        </w:rPr>
        <w:t xml:space="preserve">, </w:t>
      </w:r>
      <w:r w:rsidR="00B4594B">
        <w:rPr>
          <w:rFonts w:eastAsia="宋体"/>
          <w:szCs w:val="20"/>
          <w:lang w:eastAsia="zh-CN"/>
        </w:rPr>
        <w:t xml:space="preserve">for UE </w:t>
      </w:r>
      <w:r w:rsidR="00B4594B">
        <w:rPr>
          <w:rFonts w:eastAsia="宋体" w:hint="eastAsia"/>
          <w:szCs w:val="20"/>
          <w:lang w:eastAsia="zh-CN"/>
        </w:rPr>
        <w:t xml:space="preserve">in connected mode, when GNSS </w:t>
      </w:r>
      <w:r w:rsidR="00B4594B" w:rsidRPr="00A91D8F">
        <w:rPr>
          <w:rFonts w:eastAsia="宋体"/>
          <w:szCs w:val="20"/>
          <w:lang w:eastAsia="zh-CN"/>
        </w:rPr>
        <w:t>position</w:t>
      </w:r>
      <w:r w:rsidR="00B4594B">
        <w:rPr>
          <w:rFonts w:eastAsia="宋体"/>
          <w:szCs w:val="20"/>
          <w:lang w:eastAsia="zh-CN"/>
        </w:rPr>
        <w:t xml:space="preserve"> becomes</w:t>
      </w:r>
      <w:r w:rsidRPr="00A91D8F">
        <w:rPr>
          <w:rFonts w:eastAsia="宋体" w:hint="eastAsia"/>
          <w:szCs w:val="20"/>
          <w:lang w:eastAsia="zh-CN"/>
        </w:rPr>
        <w:t xml:space="preserve"> </w:t>
      </w:r>
      <w:r w:rsidRPr="00A91D8F">
        <w:rPr>
          <w:rFonts w:eastAsia="宋体"/>
          <w:szCs w:val="20"/>
          <w:lang w:eastAsia="zh-CN"/>
        </w:rPr>
        <w:t>in</w:t>
      </w:r>
      <w:r w:rsidRPr="00A91D8F">
        <w:rPr>
          <w:rFonts w:eastAsia="宋体" w:hint="eastAsia"/>
          <w:szCs w:val="20"/>
          <w:lang w:eastAsia="zh-CN"/>
        </w:rPr>
        <w:t>valid, UE could</w:t>
      </w:r>
      <w:r w:rsidRPr="00A91D8F">
        <w:rPr>
          <w:rFonts w:eastAsia="宋体"/>
          <w:szCs w:val="20"/>
          <w:lang w:eastAsia="zh-CN"/>
        </w:rPr>
        <w:t xml:space="preserve"> </w:t>
      </w:r>
      <w:r w:rsidRPr="00A91D8F">
        <w:rPr>
          <w:rFonts w:eastAsia="宋体" w:hint="eastAsia"/>
          <w:szCs w:val="20"/>
          <w:lang w:eastAsia="zh-CN"/>
        </w:rPr>
        <w:t>re</w:t>
      </w:r>
      <w:r w:rsidR="007D66C1" w:rsidRPr="00A91D8F">
        <w:rPr>
          <w:rFonts w:eastAsia="宋体"/>
          <w:szCs w:val="20"/>
          <w:lang w:eastAsia="zh-CN"/>
        </w:rPr>
        <w:t>ac</w:t>
      </w:r>
      <w:r w:rsidRPr="00A91D8F">
        <w:rPr>
          <w:rFonts w:eastAsia="宋体" w:hint="eastAsia"/>
          <w:szCs w:val="20"/>
          <w:lang w:eastAsia="zh-CN"/>
        </w:rPr>
        <w:t xml:space="preserve">quire GNSS and then continue the </w:t>
      </w:r>
      <w:r w:rsidRPr="00A91D8F">
        <w:rPr>
          <w:rFonts w:eastAsia="宋体"/>
          <w:szCs w:val="20"/>
          <w:lang w:eastAsia="zh-CN"/>
        </w:rPr>
        <w:t xml:space="preserve">service </w:t>
      </w:r>
      <w:r w:rsidRPr="00A91D8F">
        <w:rPr>
          <w:rFonts w:eastAsia="宋体" w:hint="eastAsia"/>
          <w:szCs w:val="20"/>
          <w:lang w:eastAsia="zh-CN"/>
        </w:rPr>
        <w:t xml:space="preserve">transmission. </w:t>
      </w:r>
    </w:p>
    <w:p w:rsidR="00B4594B" w:rsidRPr="00A91D8F" w:rsidRDefault="00B4594B" w:rsidP="00A91D8F">
      <w:pPr>
        <w:spacing w:after="120" w:line="264" w:lineRule="auto"/>
        <w:jc w:val="both"/>
        <w:rPr>
          <w:rFonts w:eastAsia="宋体"/>
          <w:szCs w:val="20"/>
          <w:lang w:eastAsia="zh-CN"/>
        </w:rPr>
      </w:pPr>
      <w:r>
        <w:rPr>
          <w:rFonts w:eastAsia="宋体"/>
          <w:szCs w:val="20"/>
          <w:lang w:eastAsia="zh-CN"/>
        </w:rPr>
        <w:t xml:space="preserve">RAN1 has had much discussion on this topic, the progress </w:t>
      </w:r>
      <w:r w:rsidR="001900D3">
        <w:rPr>
          <w:rFonts w:eastAsia="宋体"/>
          <w:szCs w:val="20"/>
          <w:lang w:eastAsia="zh-CN"/>
        </w:rPr>
        <w:t>in latest</w:t>
      </w:r>
      <w:r w:rsidR="000C6B49">
        <w:rPr>
          <w:rFonts w:eastAsia="宋体"/>
          <w:szCs w:val="20"/>
          <w:lang w:eastAsia="zh-CN"/>
        </w:rPr>
        <w:t xml:space="preserve"> </w:t>
      </w:r>
      <w:r w:rsidR="001900D3">
        <w:rPr>
          <w:rFonts w:eastAsia="宋体"/>
          <w:bCs/>
          <w:lang w:eastAsia="zh-CN"/>
        </w:rPr>
        <w:t xml:space="preserve">RAN1#112bise meeting (2023.04, </w:t>
      </w:r>
      <w:proofErr w:type="spellStart"/>
      <w:r w:rsidR="001900D3">
        <w:t>emeeting</w:t>
      </w:r>
      <w:proofErr w:type="spellEnd"/>
      <w:r w:rsidR="001900D3">
        <w:rPr>
          <w:rFonts w:eastAsia="宋体"/>
          <w:bCs/>
          <w:lang w:eastAsia="zh-CN"/>
        </w:rPr>
        <w:t>)</w:t>
      </w:r>
      <w:r>
        <w:rPr>
          <w:rFonts w:eastAsia="宋体"/>
          <w:szCs w:val="20"/>
          <w:lang w:eastAsia="zh-CN"/>
        </w:rPr>
        <w:t xml:space="preserve"> </w:t>
      </w:r>
      <w:r w:rsidR="001900D3">
        <w:rPr>
          <w:rFonts w:eastAsia="宋体"/>
          <w:szCs w:val="20"/>
          <w:lang w:eastAsia="zh-CN"/>
        </w:rPr>
        <w:t>is</w:t>
      </w:r>
      <w:r>
        <w:rPr>
          <w:rFonts w:eastAsia="宋体"/>
          <w:szCs w:val="20"/>
          <w:lang w:eastAsia="zh-CN"/>
        </w:rPr>
        <w:t xml:space="preserve"> copied below for reference:</w:t>
      </w:r>
    </w:p>
    <w:tbl>
      <w:tblPr>
        <w:tblStyle w:val="ae"/>
        <w:tblW w:w="0" w:type="auto"/>
        <w:tblLook w:val="04A0" w:firstRow="1" w:lastRow="0" w:firstColumn="1" w:lastColumn="0" w:noHBand="0" w:noVBand="1"/>
      </w:tblPr>
      <w:tblGrid>
        <w:gridCol w:w="9629"/>
      </w:tblGrid>
      <w:tr w:rsidR="006F39CC" w:rsidTr="006F39CC">
        <w:tc>
          <w:tcPr>
            <w:tcW w:w="9629" w:type="dxa"/>
          </w:tcPr>
          <w:p w:rsidR="006F39CC" w:rsidRPr="001900D3" w:rsidRDefault="006F39CC" w:rsidP="006F39CC">
            <w:pPr>
              <w:spacing w:after="100"/>
              <w:jc w:val="both"/>
              <w:rPr>
                <w:b/>
                <w:szCs w:val="20"/>
              </w:rPr>
            </w:pPr>
            <w:r w:rsidRPr="001900D3">
              <w:rPr>
                <w:b/>
                <w:color w:val="000000"/>
                <w:szCs w:val="20"/>
                <w:highlight w:val="green"/>
                <w:lang w:eastAsia="zh-CN"/>
              </w:rPr>
              <w:t>Agreement</w:t>
            </w:r>
          </w:p>
          <w:p w:rsidR="001900D3" w:rsidRPr="001900D3" w:rsidRDefault="001900D3" w:rsidP="001900D3">
            <w:pPr>
              <w:snapToGrid w:val="0"/>
              <w:spacing w:after="100" w:line="240" w:lineRule="auto"/>
              <w:jc w:val="both"/>
              <w:rPr>
                <w:i/>
                <w:color w:val="000000"/>
                <w:szCs w:val="20"/>
                <w:lang w:eastAsia="zh-CN"/>
              </w:rPr>
            </w:pPr>
            <w:r w:rsidRPr="001900D3">
              <w:rPr>
                <w:i/>
                <w:color w:val="000000"/>
                <w:szCs w:val="20"/>
                <w:lang w:eastAsia="zh-CN"/>
              </w:rPr>
              <w:t xml:space="preserve">For the GNSS measurement gap </w:t>
            </w:r>
            <w:proofErr w:type="spellStart"/>
            <w:r w:rsidRPr="001900D3">
              <w:rPr>
                <w:i/>
                <w:color w:val="000000"/>
                <w:szCs w:val="20"/>
                <w:lang w:eastAsia="zh-CN"/>
              </w:rPr>
              <w:t>aperiodically</w:t>
            </w:r>
            <w:proofErr w:type="spellEnd"/>
            <w:r w:rsidRPr="001900D3">
              <w:rPr>
                <w:i/>
                <w:color w:val="000000"/>
                <w:szCs w:val="20"/>
                <w:lang w:eastAsia="zh-CN"/>
              </w:rPr>
              <w:t xml:space="preserve"> triggered with MAC CE, the duration for the GNSS measurement gap can be configured by </w:t>
            </w:r>
            <w:proofErr w:type="spellStart"/>
            <w:r w:rsidRPr="001900D3">
              <w:rPr>
                <w:i/>
                <w:color w:val="000000"/>
                <w:szCs w:val="20"/>
                <w:lang w:eastAsia="zh-CN"/>
              </w:rPr>
              <w:t>eNB</w:t>
            </w:r>
            <w:proofErr w:type="spellEnd"/>
            <w:r w:rsidRPr="001900D3">
              <w:rPr>
                <w:i/>
                <w:color w:val="000000"/>
                <w:szCs w:val="20"/>
                <w:lang w:eastAsia="zh-CN"/>
              </w:rPr>
              <w:t>.</w:t>
            </w:r>
          </w:p>
          <w:p w:rsidR="001900D3" w:rsidRPr="001900D3" w:rsidRDefault="001900D3" w:rsidP="00230684">
            <w:pPr>
              <w:numPr>
                <w:ilvl w:val="0"/>
                <w:numId w:val="15"/>
              </w:numPr>
              <w:snapToGrid w:val="0"/>
              <w:spacing w:after="120" w:line="240" w:lineRule="auto"/>
              <w:rPr>
                <w:i/>
                <w:lang w:eastAsia="x-none"/>
              </w:rPr>
            </w:pPr>
            <w:r w:rsidRPr="001900D3">
              <w:rPr>
                <w:bCs/>
                <w:i/>
                <w:iCs/>
                <w:lang w:eastAsia="x-none"/>
              </w:rPr>
              <w:t xml:space="preserve">The gap duration is equal to the latest reported GNSS position fix time duration for measurement when the duration for GNSS measurement gap is not included in the configuration by </w:t>
            </w:r>
            <w:proofErr w:type="spellStart"/>
            <w:r w:rsidRPr="001900D3">
              <w:rPr>
                <w:bCs/>
                <w:i/>
                <w:iCs/>
                <w:lang w:eastAsia="x-none"/>
              </w:rPr>
              <w:t>eNB</w:t>
            </w:r>
            <w:proofErr w:type="spellEnd"/>
            <w:r w:rsidRPr="001900D3">
              <w:rPr>
                <w:bCs/>
                <w:i/>
                <w:iCs/>
                <w:lang w:eastAsia="x-none"/>
              </w:rPr>
              <w:t>.</w:t>
            </w:r>
          </w:p>
          <w:p w:rsidR="00282D0A" w:rsidRPr="001900D3" w:rsidRDefault="00282D0A" w:rsidP="00282D0A">
            <w:pPr>
              <w:spacing w:after="100"/>
              <w:jc w:val="both"/>
              <w:rPr>
                <w:b/>
                <w:color w:val="000000"/>
                <w:szCs w:val="20"/>
                <w:highlight w:val="green"/>
                <w:lang w:eastAsia="zh-CN"/>
              </w:rPr>
            </w:pPr>
            <w:r w:rsidRPr="001900D3">
              <w:rPr>
                <w:b/>
                <w:color w:val="000000"/>
                <w:szCs w:val="20"/>
                <w:highlight w:val="green"/>
                <w:lang w:eastAsia="zh-CN"/>
              </w:rPr>
              <w:t>Agreement</w:t>
            </w:r>
          </w:p>
          <w:p w:rsidR="001900D3" w:rsidRPr="001900D3" w:rsidRDefault="001900D3" w:rsidP="001900D3">
            <w:pPr>
              <w:snapToGrid w:val="0"/>
              <w:spacing w:after="100" w:line="240" w:lineRule="auto"/>
              <w:jc w:val="both"/>
              <w:rPr>
                <w:i/>
                <w:color w:val="000000"/>
                <w:szCs w:val="20"/>
                <w:lang w:eastAsia="zh-CN"/>
              </w:rPr>
            </w:pPr>
            <w:r w:rsidRPr="001900D3">
              <w:rPr>
                <w:rFonts w:hint="eastAsia"/>
                <w:i/>
                <w:color w:val="000000"/>
                <w:szCs w:val="20"/>
                <w:lang w:eastAsia="zh-CN"/>
              </w:rPr>
              <w:t xml:space="preserve">On when the aperiodic GNSS measurement gap starts, which is </w:t>
            </w:r>
            <w:proofErr w:type="spellStart"/>
            <w:r w:rsidRPr="001900D3">
              <w:rPr>
                <w:rFonts w:hint="eastAsia"/>
                <w:i/>
                <w:color w:val="000000"/>
                <w:szCs w:val="20"/>
                <w:lang w:eastAsia="zh-CN"/>
              </w:rPr>
              <w:t>aperiodically</w:t>
            </w:r>
            <w:proofErr w:type="spellEnd"/>
            <w:r w:rsidRPr="001900D3">
              <w:rPr>
                <w:rFonts w:hint="eastAsia"/>
                <w:i/>
                <w:color w:val="000000"/>
                <w:szCs w:val="20"/>
                <w:lang w:eastAsia="zh-CN"/>
              </w:rPr>
              <w:t xml:space="preserve"> triggered by </w:t>
            </w:r>
            <w:proofErr w:type="spellStart"/>
            <w:r w:rsidRPr="001900D3">
              <w:rPr>
                <w:rFonts w:hint="eastAsia"/>
                <w:i/>
                <w:color w:val="000000"/>
                <w:szCs w:val="20"/>
                <w:lang w:eastAsia="zh-CN"/>
              </w:rPr>
              <w:t>eNB</w:t>
            </w:r>
            <w:proofErr w:type="spellEnd"/>
            <w:r w:rsidRPr="001900D3">
              <w:rPr>
                <w:rFonts w:hint="eastAsia"/>
                <w:i/>
                <w:color w:val="000000"/>
                <w:szCs w:val="20"/>
                <w:lang w:eastAsia="zh-CN"/>
              </w:rPr>
              <w:t xml:space="preserve"> with MAC CE, the start time should be at n+ X, where n is the end of MAC CE receiving </w:t>
            </w:r>
            <w:proofErr w:type="spellStart"/>
            <w:r w:rsidRPr="001900D3">
              <w:rPr>
                <w:rFonts w:hint="eastAsia"/>
                <w:i/>
                <w:color w:val="000000"/>
                <w:szCs w:val="20"/>
                <w:lang w:eastAsia="zh-CN"/>
              </w:rPr>
              <w:t>subframe</w:t>
            </w:r>
            <w:proofErr w:type="spellEnd"/>
            <w:r w:rsidRPr="001900D3">
              <w:rPr>
                <w:rFonts w:hint="eastAsia"/>
                <w:i/>
                <w:color w:val="000000"/>
                <w:szCs w:val="20"/>
                <w:lang w:eastAsia="zh-CN"/>
              </w:rPr>
              <w:t>/slot</w:t>
            </w:r>
          </w:p>
          <w:p w:rsidR="001900D3" w:rsidRPr="001900D3" w:rsidRDefault="001900D3" w:rsidP="00230684">
            <w:pPr>
              <w:pStyle w:val="af3"/>
              <w:numPr>
                <w:ilvl w:val="0"/>
                <w:numId w:val="33"/>
              </w:numPr>
              <w:overflowPunct w:val="0"/>
              <w:autoSpaceDE w:val="0"/>
              <w:autoSpaceDN w:val="0"/>
              <w:adjustRightInd w:val="0"/>
              <w:spacing w:after="120" w:line="240" w:lineRule="auto"/>
              <w:ind w:left="714" w:hanging="357"/>
              <w:textAlignment w:val="baseline"/>
              <w:rPr>
                <w:i/>
              </w:rPr>
            </w:pPr>
            <w:r w:rsidRPr="001900D3">
              <w:rPr>
                <w:rFonts w:hint="eastAsia"/>
                <w:i/>
              </w:rPr>
              <w:t xml:space="preserve">FFS: details of X, e.g. predefined value or configured value, considering HARQ feedback for the MAC CE, </w:t>
            </w:r>
            <w:proofErr w:type="spellStart"/>
            <w:r w:rsidRPr="001900D3">
              <w:rPr>
                <w:rFonts w:hint="eastAsia"/>
                <w:i/>
              </w:rPr>
              <w:t>etc</w:t>
            </w:r>
            <w:proofErr w:type="spellEnd"/>
          </w:p>
          <w:p w:rsidR="00230684" w:rsidRPr="00230684" w:rsidRDefault="00230684" w:rsidP="00230684">
            <w:pPr>
              <w:spacing w:after="100"/>
              <w:jc w:val="both"/>
              <w:rPr>
                <w:b/>
                <w:color w:val="000000"/>
                <w:szCs w:val="20"/>
                <w:highlight w:val="green"/>
                <w:lang w:eastAsia="zh-CN"/>
              </w:rPr>
            </w:pPr>
            <w:r w:rsidRPr="00230684">
              <w:rPr>
                <w:b/>
                <w:color w:val="000000"/>
                <w:szCs w:val="20"/>
                <w:highlight w:val="green"/>
                <w:lang w:eastAsia="zh-CN"/>
              </w:rPr>
              <w:t>Agreement</w:t>
            </w:r>
          </w:p>
          <w:p w:rsidR="00230684" w:rsidRPr="00230684" w:rsidRDefault="00230684" w:rsidP="00230684">
            <w:pPr>
              <w:spacing w:after="100"/>
              <w:jc w:val="both"/>
              <w:rPr>
                <w:bCs/>
                <w:i/>
                <w:lang w:eastAsia="x-none"/>
              </w:rPr>
            </w:pPr>
            <w:r w:rsidRPr="00230684">
              <w:rPr>
                <w:bCs/>
                <w:i/>
                <w:lang w:eastAsia="x-none"/>
              </w:rPr>
              <w:t xml:space="preserve">Draft LS in </w:t>
            </w:r>
            <w:hyperlink r:id="rId9" w:history="1">
              <w:r w:rsidRPr="00230684">
                <w:rPr>
                  <w:rStyle w:val="af1"/>
                  <w:bCs/>
                  <w:i/>
                  <w:lang w:eastAsia="x-none"/>
                </w:rPr>
                <w:t>R1-2304125</w:t>
              </w:r>
            </w:hyperlink>
            <w:r w:rsidRPr="00230684">
              <w:rPr>
                <w:bCs/>
                <w:i/>
                <w:lang w:eastAsia="x-none"/>
              </w:rPr>
              <w:t xml:space="preserve"> is endorsed. Final LS is approved in </w:t>
            </w:r>
            <w:hyperlink r:id="rId10" w:history="1">
              <w:r w:rsidRPr="00230684">
                <w:rPr>
                  <w:rStyle w:val="af1"/>
                  <w:bCs/>
                  <w:i/>
                  <w:lang w:eastAsia="x-none"/>
                </w:rPr>
                <w:t>R1-2304126</w:t>
              </w:r>
            </w:hyperlink>
            <w:r w:rsidRPr="00230684">
              <w:rPr>
                <w:bCs/>
                <w:i/>
                <w:lang w:eastAsia="x-none"/>
              </w:rPr>
              <w:t>.</w:t>
            </w:r>
          </w:p>
          <w:p w:rsidR="00282D0A" w:rsidRPr="00230684" w:rsidRDefault="00282D0A" w:rsidP="00230684">
            <w:pPr>
              <w:spacing w:after="100"/>
              <w:jc w:val="both"/>
              <w:rPr>
                <w:b/>
                <w:color w:val="000000"/>
                <w:szCs w:val="20"/>
                <w:highlight w:val="green"/>
                <w:lang w:eastAsia="zh-CN"/>
              </w:rPr>
            </w:pPr>
            <w:r w:rsidRPr="00230684">
              <w:rPr>
                <w:b/>
                <w:color w:val="000000"/>
                <w:szCs w:val="20"/>
                <w:highlight w:val="green"/>
                <w:lang w:eastAsia="zh-CN"/>
              </w:rPr>
              <w:t>Agreement</w:t>
            </w:r>
          </w:p>
          <w:p w:rsidR="00230684" w:rsidRPr="00230684" w:rsidRDefault="00230684" w:rsidP="00230684">
            <w:pPr>
              <w:spacing w:after="120"/>
              <w:rPr>
                <w:bCs/>
                <w:i/>
                <w:lang w:eastAsia="x-none"/>
              </w:rPr>
            </w:pPr>
            <w:bookmarkStart w:id="1" w:name="_Hlk133492826"/>
            <w:r w:rsidRPr="00230684">
              <w:rPr>
                <w:rFonts w:hint="eastAsia"/>
                <w:i/>
                <w:iCs/>
                <w:lang w:eastAsia="x-none"/>
              </w:rPr>
              <w:lastRenderedPageBreak/>
              <w:t>UE reports one GNSS position fix time duration for GNSS measurement via a N-bit field at least including [1</w:t>
            </w:r>
            <w:proofErr w:type="gramStart"/>
            <w:r w:rsidRPr="00230684">
              <w:rPr>
                <w:rFonts w:hint="eastAsia"/>
                <w:i/>
                <w:iCs/>
                <w:lang w:eastAsia="x-none"/>
              </w:rPr>
              <w:t>,2</w:t>
            </w:r>
            <w:proofErr w:type="gramEnd"/>
            <w:r w:rsidRPr="00230684">
              <w:rPr>
                <w:rFonts w:hint="eastAsia"/>
                <w:i/>
                <w:iCs/>
                <w:lang w:eastAsia="x-none"/>
              </w:rPr>
              <w:t>] seconds as component values.</w:t>
            </w:r>
          </w:p>
          <w:p w:rsidR="00230684" w:rsidRPr="00230684" w:rsidRDefault="00230684" w:rsidP="00230684">
            <w:pPr>
              <w:numPr>
                <w:ilvl w:val="0"/>
                <w:numId w:val="32"/>
              </w:numPr>
              <w:snapToGrid w:val="0"/>
              <w:spacing w:after="120" w:line="240" w:lineRule="auto"/>
              <w:ind w:left="720"/>
              <w:rPr>
                <w:bCs/>
                <w:i/>
                <w:iCs/>
                <w:lang w:eastAsia="x-none"/>
              </w:rPr>
            </w:pPr>
            <w:r w:rsidRPr="00230684">
              <w:rPr>
                <w:rFonts w:hint="eastAsia"/>
                <w:i/>
                <w:lang w:eastAsia="x-none"/>
              </w:rPr>
              <w:t>FFS: value of N, other component value(s) of GNSS position fix time duration (e.g. N=3, with value in [3</w:t>
            </w:r>
            <w:proofErr w:type="gramStart"/>
            <w:r w:rsidRPr="00230684">
              <w:rPr>
                <w:rFonts w:hint="eastAsia"/>
                <w:i/>
                <w:lang w:eastAsia="x-none"/>
              </w:rPr>
              <w:t>,7,13,19,25</w:t>
            </w:r>
            <w:proofErr w:type="gramEnd"/>
            <w:r w:rsidRPr="00230684">
              <w:rPr>
                <w:rFonts w:hint="eastAsia"/>
                <w:i/>
                <w:lang w:eastAsia="x-none"/>
              </w:rPr>
              <w:t>, X] seconds, and X is FFS).</w:t>
            </w:r>
          </w:p>
          <w:p w:rsidR="006F39CC" w:rsidRPr="00230684" w:rsidRDefault="00230684" w:rsidP="00230684">
            <w:pPr>
              <w:spacing w:after="120"/>
              <w:rPr>
                <w:i/>
                <w:iCs/>
                <w:lang w:eastAsia="x-none"/>
              </w:rPr>
            </w:pPr>
            <w:r w:rsidRPr="00230684">
              <w:rPr>
                <w:rFonts w:hint="eastAsia"/>
                <w:i/>
                <w:lang w:eastAsia="x-none"/>
              </w:rPr>
              <w:t>FFS: whether RAN4 input is needed.</w:t>
            </w:r>
            <w:bookmarkEnd w:id="1"/>
          </w:p>
        </w:tc>
      </w:tr>
    </w:tbl>
    <w:p w:rsidR="00925C6D" w:rsidRDefault="00925C6D" w:rsidP="00282D0A">
      <w:pPr>
        <w:adjustRightInd w:val="0"/>
        <w:snapToGrid w:val="0"/>
        <w:spacing w:after="0" w:line="240" w:lineRule="auto"/>
        <w:jc w:val="both"/>
        <w:rPr>
          <w:rFonts w:eastAsia="宋体" w:cs="Times New Roman"/>
          <w:szCs w:val="20"/>
          <w:lang w:eastAsia="zh-CN"/>
        </w:rPr>
      </w:pPr>
    </w:p>
    <w:p w:rsidR="001900D3" w:rsidRPr="006F39CC" w:rsidRDefault="001900D3" w:rsidP="001900D3">
      <w:pPr>
        <w:spacing w:before="100" w:after="100"/>
        <w:jc w:val="both"/>
        <w:rPr>
          <w:rFonts w:eastAsia="宋体" w:cs="Times New Roman"/>
          <w:szCs w:val="20"/>
          <w:lang w:eastAsia="zh-CN"/>
        </w:rPr>
      </w:pPr>
      <w:r>
        <w:rPr>
          <w:rFonts w:eastAsia="宋体" w:cs="Times New Roman"/>
          <w:szCs w:val="20"/>
          <w:lang w:eastAsia="zh-CN"/>
        </w:rPr>
        <w:t>RAN2#121 meeting</w:t>
      </w:r>
      <w:r>
        <w:rPr>
          <w:rFonts w:eastAsia="宋体"/>
          <w:bCs/>
          <w:lang w:eastAsia="zh-CN"/>
        </w:rPr>
        <w:t xml:space="preserve"> (2023.02, </w:t>
      </w:r>
      <w:r>
        <w:t>Athens</w:t>
      </w:r>
      <w:r>
        <w:rPr>
          <w:rFonts w:eastAsia="宋体"/>
          <w:bCs/>
          <w:lang w:eastAsia="zh-CN"/>
        </w:rPr>
        <w:t>)</w:t>
      </w:r>
      <w:r>
        <w:rPr>
          <w:rFonts w:eastAsia="宋体" w:cs="Times New Roman"/>
          <w:szCs w:val="20"/>
          <w:lang w:eastAsia="zh-CN"/>
        </w:rPr>
        <w:t xml:space="preserve"> and RAN2#121bise meeting</w:t>
      </w:r>
      <w:r>
        <w:rPr>
          <w:rFonts w:eastAsia="宋体"/>
          <w:bCs/>
          <w:lang w:eastAsia="zh-CN"/>
        </w:rPr>
        <w:t xml:space="preserve"> (2023.04, </w:t>
      </w:r>
      <w:proofErr w:type="spellStart"/>
      <w:r>
        <w:t>emeeting</w:t>
      </w:r>
      <w:proofErr w:type="spellEnd"/>
      <w:r>
        <w:rPr>
          <w:rFonts w:eastAsia="宋体"/>
          <w:bCs/>
          <w:lang w:eastAsia="zh-CN"/>
        </w:rPr>
        <w:t>)</w:t>
      </w:r>
      <w:r w:rsidR="00072E6F">
        <w:rPr>
          <w:rFonts w:eastAsia="宋体" w:cs="Times New Roman"/>
          <w:szCs w:val="20"/>
          <w:lang w:eastAsia="zh-CN"/>
        </w:rPr>
        <w:t xml:space="preserve"> </w:t>
      </w:r>
      <w:r>
        <w:rPr>
          <w:rFonts w:eastAsia="宋体" w:cs="Times New Roman"/>
          <w:szCs w:val="20"/>
          <w:lang w:eastAsia="zh-CN"/>
        </w:rPr>
        <w:t>have had some discussion on UE report of the</w:t>
      </w:r>
      <w:r w:rsidRPr="00940823">
        <w:rPr>
          <w:rFonts w:eastAsia="宋体" w:cs="Times New Roman"/>
          <w:szCs w:val="20"/>
          <w:lang w:eastAsia="zh-CN"/>
        </w:rPr>
        <w:t xml:space="preserve"> GNSS position fix time duration and GNSS validation duration</w:t>
      </w:r>
      <w:r w:rsidR="00072E6F">
        <w:rPr>
          <w:rFonts w:eastAsia="宋体" w:cs="Times New Roman"/>
          <w:szCs w:val="20"/>
          <w:lang w:eastAsia="zh-CN"/>
        </w:rPr>
        <w:t>, and also some discussion on the procedure of GNSS reacquisition. The</w:t>
      </w:r>
      <w:r w:rsidRPr="006F39CC">
        <w:rPr>
          <w:rFonts w:eastAsia="宋体" w:cs="Times New Roman"/>
          <w:szCs w:val="20"/>
          <w:lang w:eastAsia="zh-CN"/>
        </w:rPr>
        <w:t xml:space="preserve"> following agreements have been achieved:</w:t>
      </w:r>
    </w:p>
    <w:tbl>
      <w:tblPr>
        <w:tblStyle w:val="ae"/>
        <w:tblW w:w="0" w:type="auto"/>
        <w:tblLook w:val="04A0" w:firstRow="1" w:lastRow="0" w:firstColumn="1" w:lastColumn="0" w:noHBand="0" w:noVBand="1"/>
      </w:tblPr>
      <w:tblGrid>
        <w:gridCol w:w="9629"/>
      </w:tblGrid>
      <w:tr w:rsidR="001900D3" w:rsidTr="00BE796D">
        <w:tc>
          <w:tcPr>
            <w:tcW w:w="9629" w:type="dxa"/>
          </w:tcPr>
          <w:p w:rsidR="001900D3" w:rsidRPr="001900D3" w:rsidRDefault="001900D3" w:rsidP="00BE796D">
            <w:pPr>
              <w:spacing w:after="100"/>
              <w:jc w:val="both"/>
              <w:rPr>
                <w:rFonts w:eastAsia="等线" w:hint="eastAsia"/>
                <w:b/>
                <w:sz w:val="22"/>
              </w:rPr>
            </w:pPr>
            <w:r w:rsidRPr="001900D3">
              <w:rPr>
                <w:rFonts w:eastAsia="宋体" w:cs="Times New Roman"/>
                <w:b/>
                <w:sz w:val="22"/>
                <w:lang w:eastAsia="zh-CN"/>
              </w:rPr>
              <w:t xml:space="preserve">RAN2#121 </w:t>
            </w:r>
            <w:r>
              <w:rPr>
                <w:b/>
                <w:color w:val="000000"/>
                <w:sz w:val="22"/>
                <w:lang w:eastAsia="zh-CN"/>
              </w:rPr>
              <w:t>a</w:t>
            </w:r>
            <w:r w:rsidRPr="001900D3">
              <w:rPr>
                <w:b/>
                <w:color w:val="000000"/>
                <w:sz w:val="22"/>
                <w:lang w:eastAsia="zh-CN"/>
              </w:rPr>
              <w:t>greement</w:t>
            </w:r>
            <w:r>
              <w:rPr>
                <w:b/>
                <w:color w:val="000000"/>
                <w:sz w:val="22"/>
                <w:lang w:eastAsia="zh-CN"/>
              </w:rPr>
              <w:t>s</w:t>
            </w:r>
            <w:r>
              <w:rPr>
                <w:rFonts w:eastAsia="等线" w:hint="eastAsia"/>
                <w:b/>
                <w:color w:val="000000"/>
                <w:sz w:val="22"/>
                <w:lang w:eastAsia="zh-CN"/>
              </w:rPr>
              <w:t>:</w:t>
            </w:r>
          </w:p>
          <w:p w:rsidR="001900D3" w:rsidRPr="00940823" w:rsidRDefault="001900D3" w:rsidP="00344A78">
            <w:pPr>
              <w:pStyle w:val="af3"/>
              <w:numPr>
                <w:ilvl w:val="0"/>
                <w:numId w:val="20"/>
              </w:numPr>
              <w:adjustRightInd w:val="0"/>
              <w:snapToGrid w:val="0"/>
              <w:spacing w:before="100" w:after="100" w:line="264" w:lineRule="auto"/>
              <w:ind w:left="357" w:hanging="357"/>
              <w:contextualSpacing w:val="0"/>
              <w:jc w:val="both"/>
              <w:rPr>
                <w:rFonts w:eastAsia="宋体" w:cs="Times New Roman"/>
                <w:i/>
                <w:szCs w:val="20"/>
                <w:lang w:eastAsia="zh-CN"/>
              </w:rPr>
            </w:pPr>
            <w:r w:rsidRPr="00940823">
              <w:rPr>
                <w:rFonts w:eastAsia="宋体" w:cs="Times New Roman"/>
                <w:i/>
                <w:szCs w:val="20"/>
                <w:lang w:eastAsia="zh-CN"/>
              </w:rPr>
              <w:t xml:space="preserve">For UE to report GNSS position fix time duration for measurement during the initial access, at least the following Msg5 message can be used: </w:t>
            </w:r>
            <w:proofErr w:type="spellStart"/>
            <w:r w:rsidRPr="00940823">
              <w:rPr>
                <w:rFonts w:eastAsia="宋体" w:cs="Times New Roman"/>
                <w:i/>
                <w:szCs w:val="20"/>
                <w:lang w:eastAsia="zh-CN"/>
              </w:rPr>
              <w:t>RRCConnectionSetupComplete</w:t>
            </w:r>
            <w:proofErr w:type="spellEnd"/>
            <w:r w:rsidRPr="00940823">
              <w:rPr>
                <w:rFonts w:eastAsia="宋体" w:cs="Times New Roman"/>
                <w:i/>
                <w:szCs w:val="20"/>
                <w:lang w:eastAsia="zh-CN"/>
              </w:rPr>
              <w:t xml:space="preserve">, </w:t>
            </w:r>
            <w:proofErr w:type="spellStart"/>
            <w:r w:rsidRPr="00940823">
              <w:rPr>
                <w:rFonts w:eastAsia="宋体" w:cs="Times New Roman"/>
                <w:i/>
                <w:szCs w:val="20"/>
                <w:lang w:eastAsia="zh-CN"/>
              </w:rPr>
              <w:t>RRCConnectionSetupComplete</w:t>
            </w:r>
            <w:proofErr w:type="spellEnd"/>
            <w:r w:rsidRPr="00940823">
              <w:rPr>
                <w:rFonts w:eastAsia="宋体" w:cs="Times New Roman"/>
                <w:i/>
                <w:szCs w:val="20"/>
                <w:lang w:eastAsia="zh-CN"/>
              </w:rPr>
              <w:t xml:space="preserve">-NB,  </w:t>
            </w:r>
            <w:proofErr w:type="spellStart"/>
            <w:r w:rsidRPr="00940823">
              <w:rPr>
                <w:rFonts w:eastAsia="宋体" w:cs="Times New Roman"/>
                <w:i/>
                <w:szCs w:val="20"/>
                <w:lang w:eastAsia="zh-CN"/>
              </w:rPr>
              <w:t>RRCConnectionResumeComplete</w:t>
            </w:r>
            <w:proofErr w:type="spellEnd"/>
            <w:r w:rsidRPr="00940823">
              <w:rPr>
                <w:rFonts w:eastAsia="宋体" w:cs="Times New Roman"/>
                <w:i/>
                <w:szCs w:val="20"/>
                <w:lang w:eastAsia="zh-CN"/>
              </w:rPr>
              <w:t xml:space="preserve">, </w:t>
            </w:r>
            <w:proofErr w:type="spellStart"/>
            <w:r w:rsidRPr="00940823">
              <w:rPr>
                <w:rFonts w:eastAsia="宋体" w:cs="Times New Roman"/>
                <w:i/>
                <w:szCs w:val="20"/>
                <w:lang w:eastAsia="zh-CN"/>
              </w:rPr>
              <w:t>RRCConnectionResumeComplete</w:t>
            </w:r>
            <w:proofErr w:type="spellEnd"/>
            <w:r w:rsidRPr="00940823">
              <w:rPr>
                <w:rFonts w:eastAsia="宋体" w:cs="Times New Roman"/>
                <w:i/>
                <w:szCs w:val="20"/>
                <w:lang w:eastAsia="zh-CN"/>
              </w:rPr>
              <w:t xml:space="preserve">-NB, FFS for </w:t>
            </w:r>
            <w:proofErr w:type="spellStart"/>
            <w:r w:rsidRPr="00940823">
              <w:rPr>
                <w:rFonts w:eastAsia="宋体" w:cs="Times New Roman"/>
                <w:i/>
                <w:szCs w:val="20"/>
                <w:lang w:eastAsia="zh-CN"/>
              </w:rPr>
              <w:t>RRCreestablishmentComplete</w:t>
            </w:r>
            <w:proofErr w:type="spellEnd"/>
            <w:r w:rsidRPr="00940823">
              <w:rPr>
                <w:rFonts w:eastAsia="宋体" w:cs="Times New Roman"/>
                <w:i/>
                <w:szCs w:val="20"/>
                <w:lang w:eastAsia="zh-CN"/>
              </w:rPr>
              <w:t xml:space="preserve"> and </w:t>
            </w:r>
            <w:proofErr w:type="spellStart"/>
            <w:r w:rsidRPr="00940823">
              <w:rPr>
                <w:rFonts w:eastAsia="宋体" w:cs="Times New Roman"/>
                <w:i/>
                <w:szCs w:val="20"/>
                <w:lang w:eastAsia="zh-CN"/>
              </w:rPr>
              <w:t>RRCConnectionReconfigurationComplete</w:t>
            </w:r>
            <w:proofErr w:type="spellEnd"/>
            <w:r w:rsidRPr="00940823">
              <w:rPr>
                <w:rFonts w:eastAsia="宋体" w:cs="Times New Roman"/>
                <w:i/>
                <w:szCs w:val="20"/>
                <w:lang w:eastAsia="zh-CN"/>
              </w:rPr>
              <w:t>. FFS for Msg3.</w:t>
            </w:r>
          </w:p>
          <w:p w:rsidR="001900D3" w:rsidRDefault="001900D3" w:rsidP="00344A78">
            <w:pPr>
              <w:pStyle w:val="af3"/>
              <w:numPr>
                <w:ilvl w:val="0"/>
                <w:numId w:val="20"/>
              </w:numPr>
              <w:adjustRightInd w:val="0"/>
              <w:snapToGrid w:val="0"/>
              <w:spacing w:before="100" w:after="100" w:line="264" w:lineRule="auto"/>
              <w:ind w:left="357" w:hanging="357"/>
              <w:contextualSpacing w:val="0"/>
              <w:jc w:val="both"/>
              <w:rPr>
                <w:rFonts w:eastAsia="宋体" w:cs="Times New Roman"/>
                <w:i/>
                <w:szCs w:val="20"/>
                <w:lang w:eastAsia="zh-CN"/>
              </w:rPr>
            </w:pPr>
            <w:r w:rsidRPr="00940823">
              <w:rPr>
                <w:rFonts w:eastAsia="宋体" w:cs="Times New Roman"/>
                <w:i/>
                <w:szCs w:val="20"/>
                <w:lang w:eastAsia="zh-CN"/>
              </w:rPr>
              <w:t>FFS whether the UE can stay in RRC_CONNECTED state when current GNSS position becoming out-of-date if the UE has initiated a new measurement.</w:t>
            </w:r>
          </w:p>
          <w:p w:rsidR="001900D3" w:rsidRDefault="001900D3" w:rsidP="00344A78">
            <w:pPr>
              <w:pStyle w:val="af3"/>
              <w:numPr>
                <w:ilvl w:val="0"/>
                <w:numId w:val="20"/>
              </w:numPr>
              <w:adjustRightInd w:val="0"/>
              <w:snapToGrid w:val="0"/>
              <w:spacing w:before="100" w:after="100" w:line="264" w:lineRule="auto"/>
              <w:ind w:left="357" w:hanging="357"/>
              <w:contextualSpacing w:val="0"/>
              <w:jc w:val="both"/>
              <w:rPr>
                <w:rFonts w:eastAsia="宋体" w:cs="Times New Roman"/>
                <w:i/>
                <w:szCs w:val="20"/>
                <w:lang w:eastAsia="zh-CN"/>
              </w:rPr>
            </w:pPr>
            <w:r w:rsidRPr="00940823">
              <w:rPr>
                <w:rFonts w:eastAsia="宋体" w:cs="Times New Roman"/>
                <w:i/>
                <w:szCs w:val="20"/>
                <w:lang w:eastAsia="zh-CN"/>
              </w:rPr>
              <w:t>The value range {10s, 20s, 30s, 40s, 50s, 60s, 5 min, 10 min, 15 min, 20 min, 25 min, 30 min, 60 min, 90 min, 120 min, infinity} introduced in R17 is reused for connected UE GNSS validation duration report, unless modified by RAN1</w:t>
            </w:r>
            <w:r>
              <w:rPr>
                <w:rFonts w:eastAsia="宋体" w:cs="Times New Roman"/>
                <w:i/>
                <w:szCs w:val="20"/>
                <w:lang w:eastAsia="zh-CN"/>
              </w:rPr>
              <w:t>.</w:t>
            </w:r>
          </w:p>
          <w:p w:rsidR="001900D3" w:rsidRDefault="001900D3" w:rsidP="00344A78">
            <w:pPr>
              <w:pStyle w:val="af3"/>
              <w:numPr>
                <w:ilvl w:val="0"/>
                <w:numId w:val="20"/>
              </w:numPr>
              <w:adjustRightInd w:val="0"/>
              <w:snapToGrid w:val="0"/>
              <w:spacing w:before="100" w:after="100" w:line="264" w:lineRule="auto"/>
              <w:contextualSpacing w:val="0"/>
              <w:jc w:val="both"/>
              <w:rPr>
                <w:rFonts w:eastAsia="宋体" w:cs="Times New Roman"/>
                <w:i/>
                <w:szCs w:val="20"/>
                <w:lang w:eastAsia="zh-CN"/>
              </w:rPr>
            </w:pPr>
            <w:r w:rsidRPr="00940823">
              <w:rPr>
                <w:rFonts w:eastAsia="宋体" w:cs="Times New Roman"/>
                <w:i/>
                <w:szCs w:val="20"/>
                <w:lang w:eastAsia="zh-CN"/>
              </w:rPr>
              <w:t>UE reports GNSS validity duration after GNSS measurement. FFS whether the UE reports every time or only if the validity duration changes. FFS if the duration is the remaining validity duration or the whole duration</w:t>
            </w:r>
            <w:r>
              <w:rPr>
                <w:rFonts w:eastAsia="宋体" w:cs="Times New Roman"/>
                <w:i/>
                <w:szCs w:val="20"/>
                <w:lang w:eastAsia="zh-CN"/>
              </w:rPr>
              <w:t>.</w:t>
            </w:r>
          </w:p>
          <w:p w:rsidR="001900D3" w:rsidRDefault="001900D3" w:rsidP="001900D3">
            <w:pPr>
              <w:spacing w:after="100"/>
              <w:jc w:val="both"/>
              <w:rPr>
                <w:rFonts w:eastAsia="宋体" w:cs="Times New Roman"/>
                <w:b/>
                <w:sz w:val="22"/>
                <w:lang w:eastAsia="zh-CN"/>
              </w:rPr>
            </w:pPr>
            <w:r w:rsidRPr="001900D3">
              <w:rPr>
                <w:rFonts w:eastAsia="宋体" w:cs="Times New Roman"/>
                <w:b/>
                <w:sz w:val="22"/>
                <w:lang w:eastAsia="zh-CN"/>
              </w:rPr>
              <w:t>RAN2#121bise agreements</w:t>
            </w:r>
            <w:r>
              <w:rPr>
                <w:rFonts w:eastAsia="宋体" w:cs="Times New Roman"/>
                <w:b/>
                <w:sz w:val="22"/>
                <w:lang w:eastAsia="zh-CN"/>
              </w:rPr>
              <w:t>:</w:t>
            </w:r>
          </w:p>
          <w:p w:rsidR="00881721" w:rsidRPr="00881721" w:rsidRDefault="00881721" w:rsidP="00344A78">
            <w:pPr>
              <w:pStyle w:val="af3"/>
              <w:numPr>
                <w:ilvl w:val="0"/>
                <w:numId w:val="37"/>
              </w:numPr>
              <w:adjustRightInd w:val="0"/>
              <w:snapToGrid w:val="0"/>
              <w:spacing w:before="100" w:after="100" w:line="264" w:lineRule="auto"/>
              <w:contextualSpacing w:val="0"/>
              <w:jc w:val="both"/>
              <w:rPr>
                <w:rFonts w:eastAsia="宋体" w:cs="Times New Roman"/>
                <w:i/>
                <w:szCs w:val="20"/>
                <w:lang w:eastAsia="zh-CN"/>
              </w:rPr>
            </w:pPr>
            <w:r w:rsidRPr="00881721">
              <w:rPr>
                <w:rFonts w:eastAsia="宋体" w:cs="Times New Roman"/>
                <w:i/>
                <w:szCs w:val="20"/>
                <w:lang w:eastAsia="zh-CN"/>
              </w:rPr>
              <w:t>There is no need for UE to provide GNSS position fix time duration in Msg3.</w:t>
            </w:r>
          </w:p>
          <w:p w:rsidR="001900D3" w:rsidRPr="00881721" w:rsidRDefault="00881721" w:rsidP="00344A78">
            <w:pPr>
              <w:pStyle w:val="af3"/>
              <w:numPr>
                <w:ilvl w:val="0"/>
                <w:numId w:val="37"/>
              </w:numPr>
              <w:adjustRightInd w:val="0"/>
              <w:snapToGrid w:val="0"/>
              <w:spacing w:before="100" w:after="100" w:line="264" w:lineRule="auto"/>
              <w:contextualSpacing w:val="0"/>
              <w:jc w:val="both"/>
              <w:rPr>
                <w:rFonts w:eastAsia="宋体" w:cs="Times New Roman"/>
                <w:i/>
                <w:szCs w:val="20"/>
                <w:lang w:val="en-GB" w:eastAsia="zh-CN"/>
              </w:rPr>
            </w:pPr>
            <w:r w:rsidRPr="00881721">
              <w:rPr>
                <w:rFonts w:eastAsia="宋体" w:cs="Times New Roman"/>
                <w:i/>
                <w:szCs w:val="20"/>
                <w:lang w:eastAsia="zh-CN"/>
              </w:rPr>
              <w:t>RLM is suspended during the GNSS measurement gap while the UE is measuring GNSS</w:t>
            </w:r>
          </w:p>
          <w:p w:rsidR="00881721" w:rsidRPr="00881721" w:rsidRDefault="00881721" w:rsidP="00344A78">
            <w:pPr>
              <w:pStyle w:val="af3"/>
              <w:numPr>
                <w:ilvl w:val="0"/>
                <w:numId w:val="37"/>
              </w:numPr>
              <w:adjustRightInd w:val="0"/>
              <w:snapToGrid w:val="0"/>
              <w:spacing w:before="100" w:after="100" w:line="264" w:lineRule="auto"/>
              <w:contextualSpacing w:val="0"/>
              <w:jc w:val="both"/>
              <w:rPr>
                <w:rFonts w:eastAsia="宋体" w:cs="Times New Roman"/>
                <w:i/>
                <w:szCs w:val="20"/>
                <w:lang w:eastAsia="zh-CN"/>
              </w:rPr>
            </w:pPr>
            <w:r w:rsidRPr="00881721">
              <w:rPr>
                <w:rFonts w:eastAsia="宋体" w:cs="Times New Roman"/>
                <w:i/>
                <w:szCs w:val="20"/>
                <w:lang w:eastAsia="zh-CN"/>
              </w:rPr>
              <w:t>UE can stay in RRC_CONNECTED state when current GNSS position becomes out-of-date if the UE enters a GNSS measurement gap. FFS whether the new GNSS measurement shall be started before, upon or after the current GNSS validity duration expiry</w:t>
            </w:r>
          </w:p>
          <w:p w:rsidR="00881721" w:rsidRPr="00881721" w:rsidRDefault="00881721" w:rsidP="00344A78">
            <w:pPr>
              <w:pStyle w:val="af3"/>
              <w:numPr>
                <w:ilvl w:val="0"/>
                <w:numId w:val="37"/>
              </w:numPr>
              <w:adjustRightInd w:val="0"/>
              <w:snapToGrid w:val="0"/>
              <w:spacing w:before="100" w:after="100" w:line="264" w:lineRule="auto"/>
              <w:contextualSpacing w:val="0"/>
              <w:jc w:val="both"/>
              <w:rPr>
                <w:rFonts w:eastAsia="宋体" w:cs="Times New Roman"/>
                <w:i/>
                <w:szCs w:val="20"/>
                <w:lang w:val="en-GB" w:eastAsia="zh-CN"/>
              </w:rPr>
            </w:pPr>
            <w:r w:rsidRPr="00881721">
              <w:rPr>
                <w:rFonts w:eastAsia="宋体" w:cs="Times New Roman"/>
                <w:i/>
                <w:szCs w:val="20"/>
                <w:lang w:eastAsia="zh-CN"/>
              </w:rPr>
              <w:t>For a UEs that cannot acquire system information and GNSS position at the same time, acquisition of SIB31 may be postponed until GNSS measurement is completed if the UE cannot complete acquisition of SIB31 before the start of GNSS measurement gap</w:t>
            </w:r>
          </w:p>
          <w:p w:rsidR="00881721" w:rsidRDefault="00881721" w:rsidP="00344A78">
            <w:pPr>
              <w:pStyle w:val="af3"/>
              <w:numPr>
                <w:ilvl w:val="0"/>
                <w:numId w:val="37"/>
              </w:numPr>
              <w:adjustRightInd w:val="0"/>
              <w:snapToGrid w:val="0"/>
              <w:spacing w:before="100" w:after="100" w:line="264" w:lineRule="auto"/>
              <w:contextualSpacing w:val="0"/>
              <w:jc w:val="both"/>
              <w:rPr>
                <w:rFonts w:eastAsia="宋体" w:cs="Times New Roman"/>
                <w:i/>
                <w:szCs w:val="20"/>
                <w:lang w:val="en-GB" w:eastAsia="zh-CN"/>
              </w:rPr>
            </w:pPr>
            <w:r w:rsidRPr="00881721">
              <w:rPr>
                <w:rFonts w:eastAsia="宋体" w:cs="Times New Roman"/>
                <w:i/>
                <w:szCs w:val="20"/>
                <w:lang w:val="en-GB" w:eastAsia="zh-CN"/>
              </w:rPr>
              <w:t>For the NB-</w:t>
            </w:r>
            <w:proofErr w:type="spellStart"/>
            <w:r w:rsidRPr="00881721">
              <w:rPr>
                <w:rFonts w:eastAsia="宋体" w:cs="Times New Roman"/>
                <w:i/>
                <w:szCs w:val="20"/>
                <w:lang w:val="en-GB" w:eastAsia="zh-CN"/>
              </w:rPr>
              <w:t>IoT</w:t>
            </w:r>
            <w:proofErr w:type="spellEnd"/>
            <w:r w:rsidRPr="00881721">
              <w:rPr>
                <w:rFonts w:eastAsia="宋体" w:cs="Times New Roman"/>
                <w:i/>
                <w:szCs w:val="20"/>
                <w:lang w:val="en-GB" w:eastAsia="zh-CN"/>
              </w:rPr>
              <w:t xml:space="preserve"> CP solution, UE will report the GNSS validity duration by using a MAC CE</w:t>
            </w:r>
          </w:p>
          <w:p w:rsidR="00881721" w:rsidRPr="00881721" w:rsidRDefault="00881721" w:rsidP="00344A78">
            <w:pPr>
              <w:pStyle w:val="af3"/>
              <w:numPr>
                <w:ilvl w:val="0"/>
                <w:numId w:val="37"/>
              </w:numPr>
              <w:adjustRightInd w:val="0"/>
              <w:snapToGrid w:val="0"/>
              <w:spacing w:before="100" w:after="100" w:line="264" w:lineRule="auto"/>
              <w:contextualSpacing w:val="0"/>
              <w:jc w:val="both"/>
              <w:rPr>
                <w:rFonts w:eastAsia="宋体" w:cs="Times New Roman"/>
                <w:i/>
                <w:szCs w:val="20"/>
                <w:lang w:val="en-GB" w:eastAsia="zh-CN"/>
              </w:rPr>
            </w:pPr>
            <w:r w:rsidRPr="00881721">
              <w:rPr>
                <w:rFonts w:eastAsia="宋体" w:cs="Times New Roman"/>
                <w:i/>
                <w:szCs w:val="20"/>
                <w:lang w:val="en-GB" w:eastAsia="zh-CN"/>
              </w:rPr>
              <w:t>RAN2 can discuss UE autonomously reacquire GNSS during inactive state of C-DRX based on RAN1’s input in the next RAN2 meeting</w:t>
            </w:r>
          </w:p>
          <w:p w:rsidR="00881721" w:rsidRPr="00881721" w:rsidRDefault="00881721" w:rsidP="00344A78">
            <w:pPr>
              <w:adjustRightInd w:val="0"/>
              <w:snapToGrid w:val="0"/>
              <w:spacing w:before="100" w:after="100" w:line="264" w:lineRule="auto"/>
              <w:jc w:val="both"/>
              <w:rPr>
                <w:rFonts w:eastAsia="宋体" w:cs="Times New Roman"/>
                <w:b/>
                <w:sz w:val="22"/>
                <w:lang w:eastAsia="zh-CN"/>
              </w:rPr>
            </w:pPr>
            <w:r w:rsidRPr="00881721">
              <w:rPr>
                <w:rFonts w:eastAsia="宋体" w:cs="Times New Roman"/>
                <w:b/>
                <w:sz w:val="22"/>
                <w:lang w:eastAsia="zh-CN"/>
              </w:rPr>
              <w:t xml:space="preserve">Working Assumption: </w:t>
            </w:r>
          </w:p>
          <w:p w:rsidR="00881721" w:rsidRPr="00881721" w:rsidRDefault="00881721" w:rsidP="00344A78">
            <w:pPr>
              <w:pStyle w:val="af3"/>
              <w:numPr>
                <w:ilvl w:val="0"/>
                <w:numId w:val="38"/>
              </w:numPr>
              <w:adjustRightInd w:val="0"/>
              <w:snapToGrid w:val="0"/>
              <w:spacing w:before="100" w:after="100" w:line="264" w:lineRule="auto"/>
              <w:jc w:val="both"/>
              <w:rPr>
                <w:rFonts w:eastAsia="宋体" w:cs="Times New Roman" w:hint="eastAsia"/>
                <w:i/>
                <w:szCs w:val="20"/>
                <w:lang w:val="en-GB" w:eastAsia="zh-CN"/>
              </w:rPr>
            </w:pPr>
            <w:r w:rsidRPr="00881721">
              <w:rPr>
                <w:rFonts w:eastAsia="宋体" w:cs="Times New Roman"/>
                <w:i/>
                <w:szCs w:val="20"/>
                <w:lang w:val="en-GB" w:eastAsia="zh-CN"/>
              </w:rPr>
              <w:t>GNSS validity duration UE reported after GNSS measurement is the remaining validity duration</w:t>
            </w:r>
            <w:r>
              <w:rPr>
                <w:rFonts w:eastAsia="宋体" w:cs="Times New Roman"/>
                <w:i/>
                <w:szCs w:val="20"/>
                <w:lang w:val="en-GB" w:eastAsia="zh-CN"/>
              </w:rPr>
              <w:t>.</w:t>
            </w:r>
          </w:p>
        </w:tc>
      </w:tr>
    </w:tbl>
    <w:p w:rsidR="001900D3" w:rsidRPr="001900D3" w:rsidRDefault="00072E6F" w:rsidP="00072E6F">
      <w:pPr>
        <w:spacing w:before="100" w:after="100"/>
        <w:jc w:val="both"/>
        <w:rPr>
          <w:rFonts w:eastAsia="宋体" w:cs="Times New Roman" w:hint="eastAsia"/>
          <w:szCs w:val="20"/>
          <w:lang w:eastAsia="zh-CN"/>
        </w:rPr>
      </w:pPr>
      <w:r>
        <w:rPr>
          <w:rFonts w:eastAsia="宋体" w:cs="Times New Roman"/>
          <w:szCs w:val="20"/>
          <w:lang w:eastAsia="zh-CN"/>
        </w:rPr>
        <w:t>In this contribution, we will further discuss the details of normal GNSS reacquisition procedure and also the GNSS reacquisition during C-DRX.</w:t>
      </w:r>
    </w:p>
    <w:p w:rsidR="003352FE" w:rsidRDefault="003352FE" w:rsidP="003352FE">
      <w:pPr>
        <w:pStyle w:val="1"/>
        <w:pBdr>
          <w:top w:val="single" w:sz="12" w:space="0" w:color="auto"/>
        </w:pBdr>
        <w:rPr>
          <w:rFonts w:cs="Arial"/>
          <w:b/>
          <w:bCs/>
          <w:sz w:val="30"/>
          <w:szCs w:val="30"/>
          <w:lang w:val="en-US"/>
        </w:rPr>
      </w:pPr>
      <w:r>
        <w:rPr>
          <w:rFonts w:cs="Arial"/>
          <w:b/>
          <w:bCs/>
          <w:sz w:val="30"/>
          <w:szCs w:val="30"/>
          <w:lang w:val="en-US"/>
        </w:rPr>
        <w:t xml:space="preserve">Discussion </w:t>
      </w:r>
    </w:p>
    <w:p w:rsidR="00C53336" w:rsidRDefault="00827310" w:rsidP="002467E2">
      <w:pPr>
        <w:pStyle w:val="2"/>
        <w:adjustRightInd w:val="0"/>
        <w:snapToGrid w:val="0"/>
        <w:spacing w:before="300" w:after="240"/>
        <w:ind w:left="578" w:hanging="578"/>
        <w:rPr>
          <w:lang w:eastAsia="zh-CN"/>
        </w:rPr>
      </w:pPr>
      <w:r w:rsidRPr="00827310">
        <w:rPr>
          <w:lang w:eastAsia="zh-CN"/>
        </w:rPr>
        <w:t xml:space="preserve">Procedures for </w:t>
      </w:r>
      <w:r>
        <w:rPr>
          <w:lang w:eastAsia="zh-CN"/>
        </w:rPr>
        <w:t xml:space="preserve">normal </w:t>
      </w:r>
      <w:r w:rsidRPr="00827310">
        <w:rPr>
          <w:lang w:eastAsia="zh-CN"/>
        </w:rPr>
        <w:t>GNSS reacquisition in connected mode</w:t>
      </w:r>
    </w:p>
    <w:p w:rsidR="00BE796D" w:rsidRDefault="00BE796D" w:rsidP="00BE796D">
      <w:pPr>
        <w:rPr>
          <w:rFonts w:eastAsia="等线"/>
          <w:lang w:eastAsia="zh-CN"/>
        </w:rPr>
      </w:pPr>
      <w:r>
        <w:rPr>
          <w:rFonts w:eastAsia="等线" w:hint="eastAsia"/>
          <w:lang w:eastAsia="zh-CN"/>
        </w:rPr>
        <w:t>I</w:t>
      </w:r>
      <w:r>
        <w:rPr>
          <w:rFonts w:eastAsia="等线"/>
          <w:lang w:eastAsia="zh-CN"/>
        </w:rPr>
        <w:t xml:space="preserve">n previous </w:t>
      </w:r>
      <w:r w:rsidR="00827310">
        <w:rPr>
          <w:rFonts w:eastAsia="等线"/>
          <w:lang w:eastAsia="zh-CN"/>
        </w:rPr>
        <w:t xml:space="preserve">RAN1 </w:t>
      </w:r>
      <w:r>
        <w:rPr>
          <w:rFonts w:eastAsia="等线"/>
          <w:lang w:eastAsia="zh-CN"/>
        </w:rPr>
        <w:t>meeting</w:t>
      </w:r>
      <w:r w:rsidR="00827310">
        <w:rPr>
          <w:rFonts w:eastAsia="等线"/>
          <w:lang w:eastAsia="zh-CN"/>
        </w:rPr>
        <w:t>s (RAN1#112 and RAN1#112bise)</w:t>
      </w:r>
      <w:r>
        <w:rPr>
          <w:rFonts w:eastAsia="等线"/>
          <w:lang w:eastAsia="zh-CN"/>
        </w:rPr>
        <w:t>,</w:t>
      </w:r>
      <w:r w:rsidR="00827310">
        <w:rPr>
          <w:rFonts w:eastAsia="等线"/>
          <w:lang w:eastAsia="zh-CN"/>
        </w:rPr>
        <w:t xml:space="preserve"> the main agreements related to p</w:t>
      </w:r>
      <w:r w:rsidR="00827310" w:rsidRPr="00827310">
        <w:rPr>
          <w:rFonts w:eastAsia="等线"/>
          <w:lang w:eastAsia="zh-CN"/>
        </w:rPr>
        <w:t>rocedures for normal GNSS reacquisition in connected mode</w:t>
      </w:r>
      <w:r>
        <w:rPr>
          <w:rFonts w:eastAsia="等线"/>
          <w:lang w:eastAsia="zh-CN"/>
        </w:rPr>
        <w:t xml:space="preserve"> </w:t>
      </w:r>
      <w:r w:rsidR="00827310">
        <w:rPr>
          <w:rFonts w:eastAsia="等线"/>
          <w:lang w:eastAsia="zh-CN"/>
        </w:rPr>
        <w:t>are as below</w:t>
      </w:r>
      <w:r>
        <w:rPr>
          <w:rFonts w:eastAsia="等线"/>
          <w:lang w:eastAsia="zh-CN"/>
        </w:rPr>
        <w:t>:</w:t>
      </w:r>
    </w:p>
    <w:p w:rsidR="00BE796D" w:rsidRPr="00BE796D" w:rsidRDefault="00BE796D" w:rsidP="00BE796D">
      <w:pPr>
        <w:pStyle w:val="af3"/>
        <w:numPr>
          <w:ilvl w:val="0"/>
          <w:numId w:val="36"/>
        </w:numPr>
        <w:tabs>
          <w:tab w:val="left" w:pos="720"/>
        </w:tabs>
        <w:adjustRightInd w:val="0"/>
        <w:snapToGrid w:val="0"/>
        <w:spacing w:before="100" w:after="100"/>
        <w:contextualSpacing w:val="0"/>
        <w:rPr>
          <w:rFonts w:eastAsia="宋体"/>
          <w:i/>
        </w:rPr>
      </w:pPr>
      <w:r w:rsidRPr="00BE796D">
        <w:rPr>
          <w:rFonts w:eastAsia="Calibri"/>
          <w:bCs/>
          <w:i/>
          <w:iCs/>
        </w:rPr>
        <w:t xml:space="preserve">For GNSS measurement in RRC connected, if </w:t>
      </w:r>
      <w:proofErr w:type="spellStart"/>
      <w:r w:rsidRPr="00BE796D">
        <w:rPr>
          <w:rFonts w:eastAsia="Calibri"/>
          <w:bCs/>
          <w:i/>
          <w:iCs/>
        </w:rPr>
        <w:t>eNB</w:t>
      </w:r>
      <w:proofErr w:type="spellEnd"/>
      <w:r w:rsidRPr="00BE796D">
        <w:rPr>
          <w:rFonts w:eastAsia="Calibri"/>
          <w:bCs/>
          <w:i/>
          <w:iCs/>
        </w:rPr>
        <w:t xml:space="preserve"> </w:t>
      </w:r>
      <w:proofErr w:type="spellStart"/>
      <w:r w:rsidRPr="00BE796D">
        <w:rPr>
          <w:rFonts w:eastAsia="Calibri"/>
          <w:bCs/>
          <w:i/>
          <w:iCs/>
        </w:rPr>
        <w:t>aperiodically</w:t>
      </w:r>
      <w:proofErr w:type="spellEnd"/>
      <w:r w:rsidRPr="00BE796D">
        <w:rPr>
          <w:rFonts w:eastAsia="Calibri"/>
          <w:bCs/>
          <w:i/>
          <w:iCs/>
        </w:rPr>
        <w:t xml:space="preserve"> triggers connected UE to make GNSS measurement, UE can re-acquire GNSS position fix with a gap. </w:t>
      </w:r>
      <w:r w:rsidRPr="00BE796D">
        <w:rPr>
          <w:rFonts w:eastAsia="宋体"/>
          <w:bCs/>
          <w:i/>
          <w:iCs/>
        </w:rPr>
        <w:t>FFS details of gap configuration.</w:t>
      </w:r>
    </w:p>
    <w:p w:rsidR="00BE796D" w:rsidRPr="00BE796D" w:rsidRDefault="00BE796D" w:rsidP="00BE796D">
      <w:pPr>
        <w:pStyle w:val="af3"/>
        <w:numPr>
          <w:ilvl w:val="0"/>
          <w:numId w:val="36"/>
        </w:numPr>
        <w:adjustRightInd w:val="0"/>
        <w:snapToGrid w:val="0"/>
        <w:spacing w:before="100" w:after="100"/>
        <w:contextualSpacing w:val="0"/>
        <w:rPr>
          <w:rFonts w:eastAsia="等线"/>
          <w:i/>
          <w:lang w:eastAsia="zh-CN"/>
        </w:rPr>
      </w:pPr>
      <w:r w:rsidRPr="00BE796D">
        <w:rPr>
          <w:rFonts w:eastAsia="宋体"/>
          <w:bCs/>
          <w:i/>
          <w:iCs/>
        </w:rPr>
        <w:lastRenderedPageBreak/>
        <w:t xml:space="preserve">The UE may re-acquire GNSS autonomously (when configured by the network) if UE does not receive </w:t>
      </w:r>
      <w:proofErr w:type="spellStart"/>
      <w:r w:rsidRPr="00BE796D">
        <w:rPr>
          <w:rFonts w:eastAsia="宋体"/>
          <w:bCs/>
          <w:i/>
          <w:iCs/>
        </w:rPr>
        <w:t>eNB</w:t>
      </w:r>
      <w:proofErr w:type="spellEnd"/>
      <w:r w:rsidRPr="00BE796D">
        <w:rPr>
          <w:rFonts w:eastAsia="宋体"/>
          <w:bCs/>
          <w:i/>
          <w:iCs/>
        </w:rPr>
        <w:t xml:space="preserve"> trigger to make GNSS measurement. </w:t>
      </w:r>
      <w:r w:rsidRPr="00BE796D">
        <w:rPr>
          <w:rFonts w:eastAsia="宋体"/>
          <w:bCs/>
          <w:i/>
          <w:iCs/>
          <w:lang w:eastAsia="zh-CN"/>
        </w:rPr>
        <w:t>FFS based on configured timing</w:t>
      </w:r>
    </w:p>
    <w:p w:rsidR="00BE796D" w:rsidRDefault="00BE796D" w:rsidP="00BE796D">
      <w:pPr>
        <w:pStyle w:val="af3"/>
        <w:numPr>
          <w:ilvl w:val="0"/>
          <w:numId w:val="36"/>
        </w:numPr>
        <w:tabs>
          <w:tab w:val="left" w:pos="720"/>
        </w:tabs>
        <w:adjustRightInd w:val="0"/>
        <w:snapToGrid w:val="0"/>
        <w:spacing w:before="100" w:after="100"/>
        <w:contextualSpacing w:val="0"/>
        <w:rPr>
          <w:rFonts w:eastAsia="Calibri"/>
          <w:bCs/>
          <w:i/>
          <w:iCs/>
        </w:rPr>
      </w:pPr>
      <w:r w:rsidRPr="00BE796D">
        <w:rPr>
          <w:rFonts w:eastAsia="Calibri"/>
          <w:bCs/>
          <w:i/>
          <w:iCs/>
        </w:rPr>
        <w:t xml:space="preserve">For the GNSS measurement gap </w:t>
      </w:r>
      <w:proofErr w:type="spellStart"/>
      <w:r w:rsidRPr="00BE796D">
        <w:rPr>
          <w:rFonts w:eastAsia="Calibri"/>
          <w:bCs/>
          <w:i/>
          <w:iCs/>
        </w:rPr>
        <w:t>aperiodically</w:t>
      </w:r>
      <w:proofErr w:type="spellEnd"/>
      <w:r w:rsidRPr="00BE796D">
        <w:rPr>
          <w:rFonts w:eastAsia="Calibri"/>
          <w:bCs/>
          <w:i/>
          <w:iCs/>
        </w:rPr>
        <w:t xml:space="preserve"> triggered with MAC CE, the duration for the GNSS measurement gap can be configured by </w:t>
      </w:r>
      <w:proofErr w:type="spellStart"/>
      <w:r w:rsidRPr="00BE796D">
        <w:rPr>
          <w:rFonts w:eastAsia="Calibri"/>
          <w:bCs/>
          <w:i/>
          <w:iCs/>
        </w:rPr>
        <w:t>eNB</w:t>
      </w:r>
      <w:proofErr w:type="spellEnd"/>
      <w:r w:rsidRPr="00BE796D">
        <w:rPr>
          <w:rFonts w:eastAsia="Calibri"/>
          <w:bCs/>
          <w:i/>
          <w:iCs/>
        </w:rPr>
        <w:t xml:space="preserve">. </w:t>
      </w:r>
    </w:p>
    <w:p w:rsidR="00BE796D" w:rsidRDefault="00BE796D" w:rsidP="00BE796D">
      <w:pPr>
        <w:pStyle w:val="af3"/>
        <w:numPr>
          <w:ilvl w:val="1"/>
          <w:numId w:val="36"/>
        </w:numPr>
        <w:tabs>
          <w:tab w:val="left" w:pos="720"/>
        </w:tabs>
        <w:adjustRightInd w:val="0"/>
        <w:snapToGrid w:val="0"/>
        <w:spacing w:before="100" w:after="100"/>
        <w:contextualSpacing w:val="0"/>
        <w:rPr>
          <w:rFonts w:eastAsia="Calibri"/>
          <w:bCs/>
          <w:i/>
          <w:iCs/>
        </w:rPr>
      </w:pPr>
      <w:r>
        <w:rPr>
          <w:rFonts w:eastAsia="Calibri"/>
          <w:bCs/>
          <w:i/>
          <w:iCs/>
        </w:rPr>
        <w:t xml:space="preserve">  </w:t>
      </w:r>
      <w:r w:rsidRPr="00BE796D">
        <w:rPr>
          <w:rFonts w:eastAsia="Calibri"/>
          <w:bCs/>
          <w:i/>
          <w:iCs/>
        </w:rPr>
        <w:t xml:space="preserve">The gap duration is equal to the latest reported GNSS position fix time duration for measurement when the duration for GNSS measurement gap is not included in the configuration by </w:t>
      </w:r>
      <w:proofErr w:type="spellStart"/>
      <w:r w:rsidRPr="00BE796D">
        <w:rPr>
          <w:rFonts w:eastAsia="Calibri"/>
          <w:bCs/>
          <w:i/>
          <w:iCs/>
        </w:rPr>
        <w:t>eNB</w:t>
      </w:r>
      <w:proofErr w:type="spellEnd"/>
    </w:p>
    <w:p w:rsidR="00BE796D" w:rsidRPr="00BE796D" w:rsidRDefault="00BE796D" w:rsidP="00BE796D">
      <w:pPr>
        <w:pStyle w:val="af3"/>
        <w:numPr>
          <w:ilvl w:val="0"/>
          <w:numId w:val="36"/>
        </w:numPr>
        <w:tabs>
          <w:tab w:val="left" w:pos="720"/>
        </w:tabs>
        <w:adjustRightInd w:val="0"/>
        <w:snapToGrid w:val="0"/>
        <w:spacing w:before="100" w:after="100"/>
        <w:contextualSpacing w:val="0"/>
        <w:rPr>
          <w:rFonts w:eastAsia="Calibri"/>
          <w:bCs/>
          <w:i/>
          <w:iCs/>
        </w:rPr>
      </w:pPr>
      <w:r w:rsidRPr="00BE796D">
        <w:rPr>
          <w:rFonts w:eastAsia="Calibri" w:hint="eastAsia"/>
          <w:bCs/>
          <w:i/>
          <w:iCs/>
        </w:rPr>
        <w:t xml:space="preserve">On when the aperiodic GNSS measurement gap starts, which is </w:t>
      </w:r>
      <w:proofErr w:type="spellStart"/>
      <w:r w:rsidRPr="00BE796D">
        <w:rPr>
          <w:rFonts w:eastAsia="Calibri" w:hint="eastAsia"/>
          <w:bCs/>
          <w:i/>
          <w:iCs/>
        </w:rPr>
        <w:t>aperiodically</w:t>
      </w:r>
      <w:proofErr w:type="spellEnd"/>
      <w:r w:rsidRPr="00BE796D">
        <w:rPr>
          <w:rFonts w:eastAsia="Calibri" w:hint="eastAsia"/>
          <w:bCs/>
          <w:i/>
          <w:iCs/>
        </w:rPr>
        <w:t xml:space="preserve"> triggered by </w:t>
      </w:r>
      <w:proofErr w:type="spellStart"/>
      <w:r w:rsidRPr="00BE796D">
        <w:rPr>
          <w:rFonts w:eastAsia="Calibri" w:hint="eastAsia"/>
          <w:bCs/>
          <w:i/>
          <w:iCs/>
        </w:rPr>
        <w:t>eNB</w:t>
      </w:r>
      <w:proofErr w:type="spellEnd"/>
      <w:r w:rsidRPr="00BE796D">
        <w:rPr>
          <w:rFonts w:eastAsia="Calibri" w:hint="eastAsia"/>
          <w:bCs/>
          <w:i/>
          <w:iCs/>
        </w:rPr>
        <w:t xml:space="preserve"> with MAC CE, the start time should be at n+ X, where n is the end of MAC CE receiving </w:t>
      </w:r>
      <w:proofErr w:type="spellStart"/>
      <w:r w:rsidRPr="00BE796D">
        <w:rPr>
          <w:rFonts w:eastAsia="Calibri" w:hint="eastAsia"/>
          <w:bCs/>
          <w:i/>
          <w:iCs/>
        </w:rPr>
        <w:t>subframe</w:t>
      </w:r>
      <w:proofErr w:type="spellEnd"/>
      <w:r w:rsidRPr="00BE796D">
        <w:rPr>
          <w:rFonts w:eastAsia="Calibri" w:hint="eastAsia"/>
          <w:bCs/>
          <w:i/>
          <w:iCs/>
        </w:rPr>
        <w:t>/slot</w:t>
      </w:r>
    </w:p>
    <w:p w:rsidR="00BE796D" w:rsidRDefault="00BE796D" w:rsidP="00BE796D">
      <w:pPr>
        <w:pStyle w:val="af3"/>
        <w:numPr>
          <w:ilvl w:val="1"/>
          <w:numId w:val="36"/>
        </w:numPr>
        <w:tabs>
          <w:tab w:val="left" w:pos="720"/>
        </w:tabs>
        <w:adjustRightInd w:val="0"/>
        <w:snapToGrid w:val="0"/>
        <w:spacing w:before="100" w:after="100"/>
        <w:contextualSpacing w:val="0"/>
        <w:rPr>
          <w:rFonts w:eastAsia="Calibri"/>
          <w:bCs/>
          <w:i/>
          <w:iCs/>
        </w:rPr>
      </w:pPr>
      <w:r w:rsidRPr="00BE796D">
        <w:rPr>
          <w:rFonts w:eastAsia="Calibri" w:hint="eastAsia"/>
          <w:bCs/>
          <w:i/>
          <w:iCs/>
        </w:rPr>
        <w:t xml:space="preserve">FFS: details of X, e.g. predefined value or configured value, considering HARQ feedback for the MAC CE, </w:t>
      </w:r>
      <w:proofErr w:type="spellStart"/>
      <w:r w:rsidRPr="00BE796D">
        <w:rPr>
          <w:rFonts w:eastAsia="Calibri" w:hint="eastAsia"/>
          <w:bCs/>
          <w:i/>
          <w:iCs/>
        </w:rPr>
        <w:t>etc</w:t>
      </w:r>
      <w:proofErr w:type="spellEnd"/>
    </w:p>
    <w:p w:rsidR="00BE796D" w:rsidRDefault="00BE796D" w:rsidP="00BE796D">
      <w:pPr>
        <w:tabs>
          <w:tab w:val="left" w:pos="720"/>
        </w:tabs>
        <w:adjustRightInd w:val="0"/>
        <w:snapToGrid w:val="0"/>
        <w:spacing w:before="100" w:after="100"/>
        <w:rPr>
          <w:rFonts w:eastAsia="Calibri"/>
          <w:bCs/>
          <w:i/>
          <w:iCs/>
        </w:rPr>
      </w:pPr>
    </w:p>
    <w:p w:rsidR="00BE796D" w:rsidRPr="00BE796D" w:rsidRDefault="00BE796D" w:rsidP="00BE796D">
      <w:pPr>
        <w:tabs>
          <w:tab w:val="left" w:pos="720"/>
        </w:tabs>
        <w:adjustRightInd w:val="0"/>
        <w:snapToGrid w:val="0"/>
        <w:spacing w:before="100" w:after="100"/>
        <w:rPr>
          <w:rFonts w:eastAsia="等线"/>
          <w:bCs/>
          <w:iCs/>
          <w:lang w:eastAsia="zh-CN"/>
        </w:rPr>
      </w:pPr>
      <w:r w:rsidRPr="00BE796D">
        <w:rPr>
          <w:rFonts w:eastAsia="等线"/>
          <w:bCs/>
          <w:iCs/>
          <w:lang w:eastAsia="zh-CN"/>
        </w:rPr>
        <w:t>From RAN2 perspective, we have the following understanding on the whole procedure:</w:t>
      </w:r>
    </w:p>
    <w:p w:rsidR="00F426C2" w:rsidRPr="009A2E5B" w:rsidRDefault="00F426C2" w:rsidP="00F2055D">
      <w:pPr>
        <w:pStyle w:val="af3"/>
        <w:numPr>
          <w:ilvl w:val="0"/>
          <w:numId w:val="39"/>
        </w:numPr>
        <w:tabs>
          <w:tab w:val="left" w:pos="720"/>
        </w:tabs>
        <w:adjustRightInd w:val="0"/>
        <w:snapToGrid w:val="0"/>
        <w:spacing w:before="100" w:after="100" w:line="264" w:lineRule="auto"/>
        <w:contextualSpacing w:val="0"/>
        <w:rPr>
          <w:rFonts w:eastAsia="宋体"/>
          <w:bCs/>
          <w:iCs/>
        </w:rPr>
      </w:pPr>
      <w:r w:rsidRPr="00F426C2">
        <w:rPr>
          <w:rFonts w:eastAsia="宋体"/>
          <w:bCs/>
          <w:iCs/>
        </w:rPr>
        <w:t xml:space="preserve">UE can either re-acquire GNSS when it receives the explicit trigger from </w:t>
      </w:r>
      <w:proofErr w:type="spellStart"/>
      <w:r w:rsidRPr="00F426C2">
        <w:rPr>
          <w:rFonts w:eastAsia="宋体"/>
          <w:bCs/>
          <w:iCs/>
        </w:rPr>
        <w:t>eNB</w:t>
      </w:r>
      <w:proofErr w:type="spellEnd"/>
      <w:r w:rsidRPr="00F426C2">
        <w:rPr>
          <w:rFonts w:eastAsia="宋体"/>
          <w:bCs/>
          <w:iCs/>
        </w:rPr>
        <w:t xml:space="preserve"> or autonomously</w:t>
      </w:r>
      <w:r w:rsidRPr="00F426C2">
        <w:rPr>
          <w:lang w:eastAsia="zh-CN"/>
        </w:rPr>
        <w:t xml:space="preserve"> </w:t>
      </w:r>
      <w:r w:rsidRPr="00F426C2">
        <w:rPr>
          <w:rFonts w:eastAsia="宋体"/>
          <w:bCs/>
          <w:iCs/>
        </w:rPr>
        <w:t>re-acquire GNSS</w:t>
      </w:r>
      <w:r w:rsidR="009A2E5B">
        <w:rPr>
          <w:rFonts w:eastAsia="宋体"/>
          <w:bCs/>
          <w:iCs/>
        </w:rPr>
        <w:t xml:space="preserve"> </w:t>
      </w:r>
      <w:r w:rsidR="009A2E5B" w:rsidRPr="009A2E5B">
        <w:rPr>
          <w:rFonts w:eastAsia="宋体"/>
          <w:bCs/>
          <w:iCs/>
        </w:rPr>
        <w:t>(when configured by the network)</w:t>
      </w:r>
      <w:r w:rsidRPr="009A2E5B">
        <w:rPr>
          <w:rFonts w:eastAsia="宋体"/>
          <w:bCs/>
          <w:iCs/>
        </w:rPr>
        <w:t>, e.g., when the current GNSS position fix becomes out-of-date.</w:t>
      </w:r>
    </w:p>
    <w:p w:rsidR="009A2E5B" w:rsidRPr="009A2E5B" w:rsidRDefault="00F2055D" w:rsidP="00F2055D">
      <w:pPr>
        <w:pStyle w:val="af3"/>
        <w:numPr>
          <w:ilvl w:val="1"/>
          <w:numId w:val="41"/>
        </w:numPr>
        <w:tabs>
          <w:tab w:val="left" w:pos="720"/>
        </w:tabs>
        <w:adjustRightInd w:val="0"/>
        <w:snapToGrid w:val="0"/>
        <w:spacing w:before="100" w:after="100" w:line="264" w:lineRule="auto"/>
        <w:ind w:left="709" w:hanging="255"/>
        <w:contextualSpacing w:val="0"/>
        <w:rPr>
          <w:rFonts w:eastAsia="宋体"/>
          <w:bCs/>
          <w:iCs/>
        </w:rPr>
      </w:pPr>
      <w:r>
        <w:rPr>
          <w:rFonts w:eastAsia="宋体"/>
          <w:bCs/>
          <w:iCs/>
        </w:rPr>
        <w:t xml:space="preserve">If UE </w:t>
      </w:r>
      <w:r w:rsidRPr="00F426C2">
        <w:rPr>
          <w:rFonts w:eastAsia="宋体"/>
          <w:bCs/>
          <w:iCs/>
        </w:rPr>
        <w:t xml:space="preserve">receives the explicit trigger from </w:t>
      </w:r>
      <w:proofErr w:type="spellStart"/>
      <w:r w:rsidRPr="00F426C2">
        <w:rPr>
          <w:rFonts w:eastAsia="宋体"/>
          <w:bCs/>
          <w:iCs/>
        </w:rPr>
        <w:t>eNB</w:t>
      </w:r>
      <w:proofErr w:type="spellEnd"/>
      <w:r>
        <w:rPr>
          <w:rFonts w:eastAsia="宋体"/>
          <w:bCs/>
          <w:iCs/>
        </w:rPr>
        <w:t xml:space="preserve">, no matter whether the trigger includes the explicit gap, UE would start the </w:t>
      </w:r>
      <w:r>
        <w:rPr>
          <w:rFonts w:eastAsia="宋体" w:cs="Times New Roman"/>
          <w:szCs w:val="20"/>
          <w:lang w:eastAsia="zh-CN"/>
        </w:rPr>
        <w:t xml:space="preserve">GNSS </w:t>
      </w:r>
      <w:r w:rsidRPr="00F2055D">
        <w:rPr>
          <w:rFonts w:eastAsia="宋体"/>
          <w:bCs/>
          <w:iCs/>
        </w:rPr>
        <w:t>measurement</w:t>
      </w:r>
      <w:r w:rsidRPr="00F2055D">
        <w:rPr>
          <w:rFonts w:eastAsia="宋体" w:hint="eastAsia"/>
          <w:bCs/>
          <w:iCs/>
        </w:rPr>
        <w:t xml:space="preserve"> </w:t>
      </w:r>
      <w:r w:rsidRPr="00F2055D">
        <w:rPr>
          <w:rFonts w:eastAsia="宋体"/>
          <w:bCs/>
          <w:iCs/>
        </w:rPr>
        <w:t xml:space="preserve">at the time point of </w:t>
      </w:r>
      <w:r w:rsidRPr="00F2055D">
        <w:rPr>
          <w:rFonts w:eastAsia="宋体" w:hint="eastAsia"/>
          <w:bCs/>
          <w:iCs/>
        </w:rPr>
        <w:t>n</w:t>
      </w:r>
      <w:r>
        <w:rPr>
          <w:rFonts w:eastAsia="宋体"/>
          <w:bCs/>
          <w:iCs/>
        </w:rPr>
        <w:t xml:space="preserve"> </w:t>
      </w:r>
      <w:r w:rsidRPr="00F2055D">
        <w:rPr>
          <w:rFonts w:eastAsia="宋体" w:hint="eastAsia"/>
          <w:bCs/>
          <w:iCs/>
        </w:rPr>
        <w:t>+ X</w:t>
      </w:r>
      <w:r w:rsidRPr="00F2055D">
        <w:rPr>
          <w:rFonts w:eastAsia="宋体"/>
          <w:bCs/>
          <w:iCs/>
        </w:rPr>
        <w:t>,</w:t>
      </w:r>
      <w:r w:rsidRPr="00F2055D">
        <w:rPr>
          <w:rFonts w:eastAsia="宋体" w:hint="eastAsia"/>
          <w:bCs/>
          <w:iCs/>
        </w:rPr>
        <w:t xml:space="preserve"> where n is the end of MAC CE receiving </w:t>
      </w:r>
      <w:proofErr w:type="spellStart"/>
      <w:r w:rsidRPr="00F2055D">
        <w:rPr>
          <w:rFonts w:eastAsia="宋体" w:hint="eastAsia"/>
          <w:bCs/>
          <w:iCs/>
        </w:rPr>
        <w:t>subframe</w:t>
      </w:r>
      <w:proofErr w:type="spellEnd"/>
      <w:r w:rsidRPr="00F2055D">
        <w:rPr>
          <w:rFonts w:eastAsia="宋体" w:hint="eastAsia"/>
          <w:bCs/>
          <w:iCs/>
        </w:rPr>
        <w:t>/slot</w:t>
      </w:r>
      <w:r>
        <w:rPr>
          <w:rFonts w:eastAsia="宋体"/>
          <w:bCs/>
          <w:iCs/>
        </w:rPr>
        <w:t xml:space="preserve">, X would be a </w:t>
      </w:r>
      <w:r w:rsidRPr="00F2055D">
        <w:rPr>
          <w:rFonts w:eastAsia="Calibri" w:hint="eastAsia"/>
          <w:bCs/>
          <w:iCs/>
        </w:rPr>
        <w:t>predefined value or configured value</w:t>
      </w:r>
      <w:r>
        <w:rPr>
          <w:rFonts w:eastAsia="Calibri"/>
          <w:bCs/>
          <w:iCs/>
        </w:rPr>
        <w:t xml:space="preserve">. </w:t>
      </w:r>
    </w:p>
    <w:p w:rsidR="00F2055D" w:rsidRDefault="00F2055D" w:rsidP="00F2055D">
      <w:pPr>
        <w:pStyle w:val="af3"/>
        <w:numPr>
          <w:ilvl w:val="1"/>
          <w:numId w:val="41"/>
        </w:numPr>
        <w:tabs>
          <w:tab w:val="left" w:pos="720"/>
        </w:tabs>
        <w:adjustRightInd w:val="0"/>
        <w:snapToGrid w:val="0"/>
        <w:spacing w:before="100" w:after="100" w:line="264" w:lineRule="auto"/>
        <w:ind w:left="709" w:hanging="255"/>
        <w:contextualSpacing w:val="0"/>
        <w:rPr>
          <w:rFonts w:eastAsia="宋体"/>
          <w:bCs/>
          <w:iCs/>
        </w:rPr>
      </w:pPr>
      <w:r>
        <w:rPr>
          <w:rFonts w:eastAsia="Calibri"/>
          <w:bCs/>
          <w:iCs/>
        </w:rPr>
        <w:t>If an</w:t>
      </w:r>
      <w:r w:rsidRPr="00F2055D">
        <w:rPr>
          <w:rFonts w:eastAsia="宋体"/>
          <w:bCs/>
          <w:iCs/>
        </w:rPr>
        <w:t xml:space="preserve"> </w:t>
      </w:r>
      <w:r>
        <w:rPr>
          <w:rFonts w:eastAsia="宋体"/>
          <w:bCs/>
          <w:iCs/>
        </w:rPr>
        <w:t>explicit gap is included in the trigger,</w:t>
      </w:r>
      <w:r w:rsidR="00EA40B1">
        <w:rPr>
          <w:rFonts w:eastAsia="宋体"/>
          <w:bCs/>
          <w:iCs/>
        </w:rPr>
        <w:t xml:space="preserve"> UE should</w:t>
      </w:r>
      <w:r w:rsidR="00855C37">
        <w:rPr>
          <w:rFonts w:eastAsia="宋体"/>
          <w:bCs/>
          <w:iCs/>
        </w:rPr>
        <w:t xml:space="preserve"> </w:t>
      </w:r>
      <w:r w:rsidR="00EA40B1">
        <w:rPr>
          <w:rFonts w:eastAsia="宋体"/>
          <w:bCs/>
          <w:iCs/>
        </w:rPr>
        <w:t xml:space="preserve">complete the GNSS </w:t>
      </w:r>
      <w:r w:rsidR="00EA40B1" w:rsidRPr="00F2055D">
        <w:rPr>
          <w:rFonts w:eastAsia="宋体"/>
          <w:bCs/>
          <w:iCs/>
        </w:rPr>
        <w:t>measurement</w:t>
      </w:r>
      <w:r w:rsidR="00EA40B1">
        <w:rPr>
          <w:rFonts w:eastAsia="宋体"/>
          <w:bCs/>
          <w:iCs/>
        </w:rPr>
        <w:t xml:space="preserve"> during this</w:t>
      </w:r>
      <w:r w:rsidR="00855C37">
        <w:rPr>
          <w:rFonts w:eastAsia="宋体"/>
          <w:bCs/>
          <w:iCs/>
        </w:rPr>
        <w:t xml:space="preserve"> explicit measurement </w:t>
      </w:r>
      <w:r w:rsidR="00EA40B1">
        <w:rPr>
          <w:rFonts w:eastAsia="宋体"/>
          <w:bCs/>
          <w:iCs/>
        </w:rPr>
        <w:t>gap. Otherwise (no explicit gap is included in the trigger), UE should take the</w:t>
      </w:r>
      <w:r w:rsidR="00EA40B1" w:rsidRPr="00EA40B1">
        <w:rPr>
          <w:rFonts w:eastAsia="宋体"/>
          <w:bCs/>
          <w:iCs/>
        </w:rPr>
        <w:t xml:space="preserve"> latest reported GNSS position fix time duration as </w:t>
      </w:r>
      <w:r w:rsidR="00855C37">
        <w:rPr>
          <w:rFonts w:eastAsia="宋体"/>
          <w:bCs/>
          <w:iCs/>
        </w:rPr>
        <w:t xml:space="preserve">an </w:t>
      </w:r>
      <w:r w:rsidR="00EA40B1" w:rsidRPr="00EA40B1">
        <w:rPr>
          <w:rFonts w:eastAsia="宋体"/>
          <w:bCs/>
          <w:iCs/>
        </w:rPr>
        <w:t>implicit measurement gap</w:t>
      </w:r>
      <w:r w:rsidR="00855C37">
        <w:rPr>
          <w:rFonts w:eastAsia="宋体"/>
          <w:bCs/>
          <w:iCs/>
        </w:rPr>
        <w:t xml:space="preserve"> and complete the GNSS </w:t>
      </w:r>
      <w:r w:rsidR="00855C37" w:rsidRPr="00F2055D">
        <w:rPr>
          <w:rFonts w:eastAsia="宋体"/>
          <w:bCs/>
          <w:iCs/>
        </w:rPr>
        <w:t>measurement</w:t>
      </w:r>
      <w:r w:rsidR="00855C37">
        <w:rPr>
          <w:rFonts w:eastAsia="宋体"/>
          <w:bCs/>
          <w:iCs/>
        </w:rPr>
        <w:t xml:space="preserve"> within it</w:t>
      </w:r>
      <w:r w:rsidR="00EA40B1" w:rsidRPr="00EA40B1">
        <w:rPr>
          <w:rFonts w:eastAsia="宋体"/>
          <w:bCs/>
          <w:iCs/>
        </w:rPr>
        <w:t>.</w:t>
      </w:r>
    </w:p>
    <w:p w:rsidR="00F2055D" w:rsidRPr="009A2E5B" w:rsidRDefault="00855C37" w:rsidP="009A2E5B">
      <w:pPr>
        <w:pStyle w:val="af3"/>
        <w:numPr>
          <w:ilvl w:val="0"/>
          <w:numId w:val="39"/>
        </w:numPr>
        <w:tabs>
          <w:tab w:val="left" w:pos="720"/>
        </w:tabs>
        <w:adjustRightInd w:val="0"/>
        <w:snapToGrid w:val="0"/>
        <w:spacing w:before="100" w:after="100" w:line="264" w:lineRule="auto"/>
        <w:contextualSpacing w:val="0"/>
        <w:rPr>
          <w:rFonts w:eastAsia="宋体"/>
          <w:bCs/>
          <w:iCs/>
        </w:rPr>
      </w:pPr>
      <w:r>
        <w:rPr>
          <w:rFonts w:eastAsia="宋体"/>
          <w:bCs/>
          <w:iCs/>
        </w:rPr>
        <w:t>RAN2</w:t>
      </w:r>
      <w:r w:rsidR="009F79D1" w:rsidRPr="00855C37">
        <w:rPr>
          <w:rFonts w:eastAsia="宋体"/>
          <w:bCs/>
          <w:iCs/>
        </w:rPr>
        <w:t xml:space="preserve"> </w:t>
      </w:r>
      <w:r w:rsidR="00725020">
        <w:rPr>
          <w:rFonts w:eastAsia="宋体"/>
          <w:bCs/>
          <w:iCs/>
        </w:rPr>
        <w:t xml:space="preserve">has agreed that </w:t>
      </w:r>
      <w:r w:rsidR="00725020" w:rsidRPr="00725020">
        <w:rPr>
          <w:rFonts w:eastAsia="宋体"/>
          <w:bCs/>
          <w:iCs/>
        </w:rPr>
        <w:t>UE can report GNSS position fix time duration for measurement in Msg5 during the initial access</w:t>
      </w:r>
      <w:r w:rsidR="00725020">
        <w:rPr>
          <w:rFonts w:eastAsia="宋体" w:hint="eastAsia"/>
          <w:bCs/>
          <w:iCs/>
        </w:rPr>
        <w:t>.</w:t>
      </w:r>
      <w:r w:rsidR="00725020">
        <w:rPr>
          <w:rFonts w:eastAsia="宋体"/>
          <w:bCs/>
          <w:iCs/>
        </w:rPr>
        <w:t xml:space="preserve"> This duration can be seen as </w:t>
      </w:r>
      <w:r w:rsidR="00725020" w:rsidRPr="009A2E5B">
        <w:rPr>
          <w:rFonts w:eastAsia="宋体"/>
          <w:bCs/>
          <w:iCs/>
        </w:rPr>
        <w:t>the required time length for GNSS measurement</w:t>
      </w:r>
      <w:r w:rsidR="009A2E5B">
        <w:rPr>
          <w:rFonts w:eastAsia="宋体"/>
          <w:bCs/>
          <w:iCs/>
        </w:rPr>
        <w:t xml:space="preserve"> which can be used by </w:t>
      </w:r>
      <w:proofErr w:type="spellStart"/>
      <w:r w:rsidR="009A2E5B">
        <w:rPr>
          <w:rFonts w:eastAsia="宋体"/>
          <w:bCs/>
          <w:iCs/>
        </w:rPr>
        <w:t>eNB</w:t>
      </w:r>
      <w:proofErr w:type="spellEnd"/>
      <w:r w:rsidR="009A2E5B">
        <w:rPr>
          <w:rFonts w:eastAsia="宋体"/>
          <w:bCs/>
          <w:iCs/>
        </w:rPr>
        <w:t xml:space="preserve"> as reference when it wants to configure the measurement gap</w:t>
      </w:r>
      <w:r w:rsidR="00725020" w:rsidRPr="009A2E5B">
        <w:rPr>
          <w:rFonts w:eastAsia="宋体"/>
          <w:bCs/>
          <w:iCs/>
        </w:rPr>
        <w:t>.</w:t>
      </w:r>
      <w:r w:rsidR="004023F8" w:rsidRPr="009A2E5B">
        <w:rPr>
          <w:rFonts w:eastAsia="宋体"/>
          <w:bCs/>
          <w:iCs/>
        </w:rPr>
        <w:t xml:space="preserve"> Even the measurement gap can be </w:t>
      </w:r>
      <w:r w:rsidR="00746D83" w:rsidRPr="009A2E5B">
        <w:rPr>
          <w:rFonts w:eastAsia="宋体"/>
          <w:bCs/>
          <w:iCs/>
        </w:rPr>
        <w:t xml:space="preserve">flexibly </w:t>
      </w:r>
      <w:r w:rsidR="004023F8" w:rsidRPr="009A2E5B">
        <w:rPr>
          <w:rFonts w:eastAsia="宋体"/>
          <w:bCs/>
          <w:iCs/>
        </w:rPr>
        <w:t xml:space="preserve">configured by </w:t>
      </w:r>
      <w:proofErr w:type="spellStart"/>
      <w:r w:rsidR="004023F8" w:rsidRPr="009A2E5B">
        <w:rPr>
          <w:rFonts w:eastAsia="宋体"/>
          <w:bCs/>
          <w:iCs/>
        </w:rPr>
        <w:t>eNB</w:t>
      </w:r>
      <w:proofErr w:type="spellEnd"/>
      <w:r w:rsidR="004023F8" w:rsidRPr="009A2E5B">
        <w:rPr>
          <w:rFonts w:eastAsia="宋体"/>
          <w:bCs/>
          <w:iCs/>
        </w:rPr>
        <w:t xml:space="preserve">, </w:t>
      </w:r>
      <w:r w:rsidR="00A84CEC" w:rsidRPr="009A2E5B">
        <w:rPr>
          <w:rFonts w:eastAsia="宋体"/>
          <w:bCs/>
          <w:iCs/>
        </w:rPr>
        <w:t xml:space="preserve">RAN1 has </w:t>
      </w:r>
      <w:r w:rsidR="006E3AFC" w:rsidRPr="009A2E5B">
        <w:rPr>
          <w:rFonts w:eastAsia="宋体"/>
          <w:bCs/>
          <w:iCs/>
        </w:rPr>
        <w:t>also made an</w:t>
      </w:r>
      <w:r w:rsidR="00A84CEC" w:rsidRPr="009A2E5B">
        <w:rPr>
          <w:rFonts w:eastAsia="宋体"/>
          <w:bCs/>
          <w:iCs/>
        </w:rPr>
        <w:t xml:space="preserve"> agreement that</w:t>
      </w:r>
      <w:r w:rsidR="004023F8" w:rsidRPr="009A2E5B">
        <w:rPr>
          <w:rFonts w:eastAsia="宋体"/>
          <w:bCs/>
          <w:iCs/>
        </w:rPr>
        <w:t xml:space="preserve"> this configured gap</w:t>
      </w:r>
      <w:r w:rsidR="00A84CEC" w:rsidRPr="009A2E5B">
        <w:rPr>
          <w:rFonts w:eastAsia="宋体"/>
          <w:bCs/>
          <w:iCs/>
        </w:rPr>
        <w:t xml:space="preserve"> should be equal to or larger than the latest UE reported GNSS position fix time duration.</w:t>
      </w:r>
    </w:p>
    <w:p w:rsidR="00DA1AD0" w:rsidRDefault="00DA1AD0" w:rsidP="00DA1AD0">
      <w:pPr>
        <w:pStyle w:val="af3"/>
        <w:tabs>
          <w:tab w:val="left" w:pos="720"/>
        </w:tabs>
        <w:adjustRightInd w:val="0"/>
        <w:snapToGrid w:val="0"/>
        <w:spacing w:before="100" w:after="100"/>
        <w:ind w:left="420"/>
        <w:contextualSpacing w:val="0"/>
        <w:rPr>
          <w:rFonts w:eastAsia="等线"/>
          <w:lang w:eastAsia="zh-CN"/>
        </w:rPr>
      </w:pPr>
    </w:p>
    <w:p w:rsidR="00536DCD" w:rsidRDefault="00536DCD" w:rsidP="00536DCD">
      <w:pPr>
        <w:tabs>
          <w:tab w:val="left" w:pos="720"/>
        </w:tabs>
        <w:adjustRightInd w:val="0"/>
        <w:snapToGrid w:val="0"/>
        <w:spacing w:before="100" w:after="100"/>
        <w:rPr>
          <w:rFonts w:eastAsia="等线"/>
          <w:lang w:eastAsia="zh-CN"/>
        </w:rPr>
      </w:pPr>
      <w:r>
        <w:rPr>
          <w:rFonts w:eastAsia="等线"/>
          <w:lang w:eastAsia="zh-CN"/>
        </w:rPr>
        <w:t>The above procedure can be found in the following Figure 1:</w:t>
      </w:r>
    </w:p>
    <w:p w:rsidR="00536DCD" w:rsidRPr="00536DCD" w:rsidRDefault="00FB233C" w:rsidP="00536DCD">
      <w:pPr>
        <w:tabs>
          <w:tab w:val="left" w:pos="720"/>
        </w:tabs>
        <w:adjustRightInd w:val="0"/>
        <w:snapToGrid w:val="0"/>
        <w:spacing w:before="100" w:after="100"/>
        <w:rPr>
          <w:rFonts w:eastAsia="等线" w:hint="eastAsia"/>
          <w:lang w:eastAsia="zh-CN"/>
        </w:rPr>
      </w:pPr>
      <w:r>
        <w:object w:dxaOrig="11699" w:dyaOrig="2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5pt;height:107pt" o:ole="">
            <v:imagedata r:id="rId11" o:title=""/>
          </v:shape>
          <o:OLEObject Type="Embed" ProgID="Visio.Drawing.11" ShapeID="_x0000_i1027" DrawAspect="Content" ObjectID="_1745418737" r:id="rId12"/>
        </w:object>
      </w:r>
    </w:p>
    <w:p w:rsidR="009A2E5B" w:rsidRDefault="009C1CEE" w:rsidP="00DA1AD0">
      <w:pPr>
        <w:tabs>
          <w:tab w:val="left" w:pos="720"/>
        </w:tabs>
        <w:adjustRightInd w:val="0"/>
        <w:snapToGrid w:val="0"/>
        <w:spacing w:before="100" w:after="100"/>
        <w:rPr>
          <w:lang w:eastAsia="zh-CN"/>
        </w:rPr>
      </w:pPr>
      <w:r>
        <w:rPr>
          <w:lang w:eastAsia="zh-CN"/>
        </w:rPr>
        <w:t xml:space="preserve">As </w:t>
      </w:r>
      <w:proofErr w:type="spellStart"/>
      <w:r>
        <w:rPr>
          <w:lang w:eastAsia="zh-CN"/>
        </w:rPr>
        <w:t>IoT</w:t>
      </w:r>
      <w:proofErr w:type="spellEnd"/>
      <w:r>
        <w:rPr>
          <w:lang w:eastAsia="zh-CN"/>
        </w:rPr>
        <w:t xml:space="preserve"> UE generally cannot</w:t>
      </w:r>
      <w:r w:rsidR="00827310" w:rsidRPr="00827310">
        <w:t xml:space="preserve"> </w:t>
      </w:r>
      <w:r w:rsidR="00827310" w:rsidRPr="00213CAD">
        <w:t>simultaneous</w:t>
      </w:r>
      <w:r w:rsidR="00827310">
        <w:t>ly</w:t>
      </w:r>
      <w:r w:rsidRPr="009C1CEE">
        <w:t xml:space="preserve"> </w:t>
      </w:r>
      <w:r>
        <w:t xml:space="preserve">perform </w:t>
      </w:r>
      <w:r w:rsidR="00827310">
        <w:t xml:space="preserve">service </w:t>
      </w:r>
      <w:r>
        <w:t xml:space="preserve">transmission in </w:t>
      </w:r>
      <w:r w:rsidRPr="00213CAD">
        <w:t>cellular</w:t>
      </w:r>
      <w:r>
        <w:t xml:space="preserve"> network</w:t>
      </w:r>
      <w:r w:rsidRPr="00213CAD">
        <w:t xml:space="preserve"> and GNSS operation</w:t>
      </w:r>
      <w:r>
        <w:t>, it’s easy to understand</w:t>
      </w:r>
      <w:r w:rsidR="006E3AFC">
        <w:t>,</w:t>
      </w:r>
      <w:r w:rsidR="006E3AFC" w:rsidRPr="006E3AFC">
        <w:t xml:space="preserve"> </w:t>
      </w:r>
      <w:r w:rsidR="006E3AFC">
        <w:t>when UE starts to reacquire the</w:t>
      </w:r>
      <w:r w:rsidR="006E3AFC">
        <w:rPr>
          <w:lang w:eastAsia="zh-CN"/>
        </w:rPr>
        <w:t xml:space="preserve"> GNSS upon expiration of GNSS validity duration, the</w:t>
      </w:r>
      <w:r>
        <w:t xml:space="preserve"> </w:t>
      </w:r>
      <w:proofErr w:type="spellStart"/>
      <w:r>
        <w:t>eNB</w:t>
      </w:r>
      <w:proofErr w:type="spellEnd"/>
      <w:r>
        <w:t>/UE would stop the UL/DL transmission</w:t>
      </w:r>
      <w:r w:rsidR="00827310">
        <w:rPr>
          <w:lang w:eastAsia="zh-CN"/>
        </w:rPr>
        <w:t xml:space="preserve">. Therefore, </w:t>
      </w:r>
      <w:r w:rsidR="00827310" w:rsidRPr="00827310">
        <w:rPr>
          <w:lang w:eastAsia="zh-CN"/>
        </w:rPr>
        <w:t xml:space="preserve">GNSS reacquisition </w:t>
      </w:r>
      <w:r w:rsidR="00BE796D">
        <w:rPr>
          <w:lang w:eastAsia="zh-CN"/>
        </w:rPr>
        <w:t xml:space="preserve">would inevitably cause service transmission interruption. </w:t>
      </w:r>
      <w:r w:rsidR="009B7CDF">
        <w:rPr>
          <w:lang w:eastAsia="zh-CN"/>
        </w:rPr>
        <w:t>Therefore</w:t>
      </w:r>
      <w:r w:rsidR="009A2E5B">
        <w:rPr>
          <w:lang w:eastAsia="zh-CN"/>
        </w:rPr>
        <w:t xml:space="preserve">, </w:t>
      </w:r>
      <w:r w:rsidR="00594C56">
        <w:rPr>
          <w:lang w:eastAsia="zh-CN"/>
        </w:rPr>
        <w:t xml:space="preserve">in order try to avoid reduce the service transmission interruption, even </w:t>
      </w:r>
      <w:r w:rsidR="009A2E5B">
        <w:rPr>
          <w:lang w:eastAsia="zh-CN"/>
        </w:rPr>
        <w:t xml:space="preserve">on one hand, </w:t>
      </w:r>
      <w:r w:rsidR="009A2E5B" w:rsidRPr="00DA1AD0">
        <w:rPr>
          <w:rFonts w:eastAsia="Calibri"/>
          <w:bCs/>
          <w:iCs/>
        </w:rPr>
        <w:t xml:space="preserve">UE and </w:t>
      </w:r>
      <w:proofErr w:type="spellStart"/>
      <w:r w:rsidR="009A2E5B" w:rsidRPr="00DA1AD0">
        <w:rPr>
          <w:rFonts w:eastAsia="Calibri"/>
          <w:bCs/>
          <w:iCs/>
        </w:rPr>
        <w:t>eNB</w:t>
      </w:r>
      <w:proofErr w:type="spellEnd"/>
      <w:r w:rsidR="009A2E5B" w:rsidRPr="00DA1AD0">
        <w:rPr>
          <w:rFonts w:eastAsia="Calibri"/>
          <w:bCs/>
          <w:iCs/>
        </w:rPr>
        <w:t xml:space="preserve"> should have consistent understanding on the start of GNSS measurement in order that </w:t>
      </w:r>
      <w:proofErr w:type="spellStart"/>
      <w:r w:rsidR="009A2E5B" w:rsidRPr="00DA1AD0">
        <w:rPr>
          <w:rFonts w:eastAsia="Calibri"/>
          <w:bCs/>
          <w:iCs/>
        </w:rPr>
        <w:t>eNB</w:t>
      </w:r>
      <w:proofErr w:type="spellEnd"/>
      <w:r w:rsidR="009A2E5B" w:rsidRPr="00DA1AD0">
        <w:rPr>
          <w:rFonts w:eastAsia="Calibri"/>
          <w:bCs/>
          <w:iCs/>
        </w:rPr>
        <w:t xml:space="preserve"> can stop the service scheduling at the suitable timing. On the other hand, UE and </w:t>
      </w:r>
      <w:proofErr w:type="spellStart"/>
      <w:r w:rsidR="009A2E5B" w:rsidRPr="00DA1AD0">
        <w:rPr>
          <w:rFonts w:eastAsia="Calibri"/>
          <w:bCs/>
          <w:iCs/>
        </w:rPr>
        <w:t>eNB</w:t>
      </w:r>
      <w:proofErr w:type="spellEnd"/>
      <w:r w:rsidR="009A2E5B" w:rsidRPr="00DA1AD0">
        <w:rPr>
          <w:rFonts w:eastAsia="Calibri"/>
          <w:bCs/>
          <w:iCs/>
        </w:rPr>
        <w:t xml:space="preserve"> should have consistent understanding on the </w:t>
      </w:r>
      <w:r w:rsidR="00594C56" w:rsidRPr="00DA1AD0">
        <w:rPr>
          <w:rFonts w:eastAsia="Calibri"/>
          <w:bCs/>
          <w:iCs/>
        </w:rPr>
        <w:t>end</w:t>
      </w:r>
      <w:r w:rsidR="009A2E5B" w:rsidRPr="00DA1AD0">
        <w:rPr>
          <w:rFonts w:eastAsia="Calibri"/>
          <w:bCs/>
          <w:iCs/>
        </w:rPr>
        <w:t xml:space="preserve"> of GNSS measurement in order that </w:t>
      </w:r>
      <w:proofErr w:type="spellStart"/>
      <w:r w:rsidR="00594C56" w:rsidRPr="00DA1AD0">
        <w:rPr>
          <w:rFonts w:eastAsia="Calibri"/>
          <w:bCs/>
          <w:iCs/>
        </w:rPr>
        <w:t>eNB</w:t>
      </w:r>
      <w:proofErr w:type="spellEnd"/>
      <w:r w:rsidR="00594C56" w:rsidRPr="00DA1AD0">
        <w:rPr>
          <w:rFonts w:eastAsia="Calibri"/>
          <w:bCs/>
          <w:iCs/>
        </w:rPr>
        <w:t xml:space="preserve"> can resume the service scheduling timely</w:t>
      </w:r>
      <w:r w:rsidR="005E7CBD" w:rsidRPr="00DA1AD0">
        <w:rPr>
          <w:rFonts w:eastAsia="Calibri"/>
          <w:bCs/>
          <w:iCs/>
        </w:rPr>
        <w:t xml:space="preserve">. There are two alternatives to keep such consistent understanding between UE and </w:t>
      </w:r>
      <w:proofErr w:type="spellStart"/>
      <w:r w:rsidR="005E7CBD" w:rsidRPr="00DA1AD0">
        <w:rPr>
          <w:rFonts w:eastAsia="Calibri"/>
          <w:bCs/>
          <w:iCs/>
        </w:rPr>
        <w:t>eNB</w:t>
      </w:r>
      <w:proofErr w:type="spellEnd"/>
      <w:r w:rsidR="005E7CBD" w:rsidRPr="00DA1AD0">
        <w:rPr>
          <w:rFonts w:eastAsia="Calibri"/>
          <w:bCs/>
          <w:iCs/>
        </w:rPr>
        <w:t>:</w:t>
      </w:r>
    </w:p>
    <w:p w:rsidR="00870789" w:rsidRDefault="00E9792D" w:rsidP="00870789">
      <w:pPr>
        <w:pStyle w:val="af3"/>
        <w:numPr>
          <w:ilvl w:val="0"/>
          <w:numId w:val="39"/>
        </w:numPr>
        <w:tabs>
          <w:tab w:val="left" w:pos="720"/>
        </w:tabs>
        <w:adjustRightInd w:val="0"/>
        <w:snapToGrid w:val="0"/>
        <w:spacing w:before="100" w:after="100" w:line="264" w:lineRule="auto"/>
        <w:contextualSpacing w:val="0"/>
        <w:rPr>
          <w:rFonts w:eastAsia="宋体"/>
          <w:bCs/>
          <w:iCs/>
        </w:rPr>
      </w:pPr>
      <w:r w:rsidRPr="00DA1AD0">
        <w:rPr>
          <w:rFonts w:eastAsia="宋体"/>
          <w:b/>
          <w:bCs/>
          <w:iCs/>
        </w:rPr>
        <w:t>Alt 1</w:t>
      </w:r>
      <w:r w:rsidRPr="00DA1AD0">
        <w:rPr>
          <w:rFonts w:eastAsia="宋体" w:hint="eastAsia"/>
          <w:b/>
          <w:bCs/>
          <w:iCs/>
        </w:rPr>
        <w:t>:</w:t>
      </w:r>
      <w:r w:rsidRPr="00DA1AD0">
        <w:rPr>
          <w:rFonts w:eastAsia="宋体"/>
          <w:b/>
          <w:bCs/>
          <w:iCs/>
        </w:rPr>
        <w:t xml:space="preserve"> </w:t>
      </w:r>
      <w:r w:rsidR="00AB0B95" w:rsidRPr="00AB0B95">
        <w:rPr>
          <w:rFonts w:eastAsia="宋体"/>
          <w:bCs/>
          <w:iCs/>
        </w:rPr>
        <w:t>due to</w:t>
      </w:r>
      <w:r w:rsidR="00AB0B95">
        <w:rPr>
          <w:rFonts w:eastAsia="宋体"/>
          <w:bCs/>
          <w:iCs/>
        </w:rPr>
        <w:t xml:space="preserve"> that more </w:t>
      </w:r>
      <w:r w:rsidR="00AB0B95" w:rsidRPr="00AB0B95">
        <w:rPr>
          <w:rFonts w:eastAsia="宋体"/>
          <w:bCs/>
          <w:iCs/>
        </w:rPr>
        <w:t>companies support Alt1, Alt 1 has be</w:t>
      </w:r>
      <w:r w:rsidR="00AB0B95">
        <w:rPr>
          <w:rFonts w:eastAsia="宋体"/>
          <w:bCs/>
          <w:iCs/>
        </w:rPr>
        <w:t>en</w:t>
      </w:r>
      <w:r w:rsidR="00AB0B95" w:rsidRPr="00AB0B95">
        <w:rPr>
          <w:rFonts w:eastAsia="宋体"/>
          <w:bCs/>
          <w:iCs/>
        </w:rPr>
        <w:t xml:space="preserve"> made working assumption in last meeting. </w:t>
      </w:r>
      <w:r w:rsidR="00870789">
        <w:rPr>
          <w:rFonts w:eastAsia="宋体"/>
          <w:bCs/>
          <w:iCs/>
        </w:rPr>
        <w:t>T</w:t>
      </w:r>
      <w:r w:rsidR="00870789" w:rsidRPr="00870789">
        <w:rPr>
          <w:rFonts w:eastAsia="宋体"/>
          <w:bCs/>
          <w:iCs/>
        </w:rPr>
        <w:t xml:space="preserve">he basic assumption for this Alt1 is that UE can finish </w:t>
      </w:r>
      <w:r w:rsidR="00870789" w:rsidRPr="00DA1AD0">
        <w:rPr>
          <w:rFonts w:eastAsia="宋体"/>
          <w:bCs/>
          <w:iCs/>
        </w:rPr>
        <w:t>GNSS reacquisitio</w:t>
      </w:r>
      <w:r w:rsidR="00870789">
        <w:rPr>
          <w:rFonts w:eastAsia="宋体"/>
          <w:bCs/>
          <w:iCs/>
        </w:rPr>
        <w:t>n at any time point within the configured or implicit measurement gap</w:t>
      </w:r>
      <w:r w:rsidR="00870789" w:rsidRPr="00870789">
        <w:rPr>
          <w:rFonts w:eastAsia="宋体"/>
          <w:bCs/>
          <w:iCs/>
        </w:rPr>
        <w:t>. Therefore, a</w:t>
      </w:r>
      <w:r w:rsidR="005E7CBD" w:rsidRPr="00DA1AD0">
        <w:rPr>
          <w:rFonts w:eastAsia="宋体"/>
          <w:bCs/>
          <w:iCs/>
        </w:rPr>
        <w:t xml:space="preserve">fter each time UE in connected mode finishes GNSS reacquisition, UE </w:t>
      </w:r>
      <w:r w:rsidR="00870789">
        <w:rPr>
          <w:rFonts w:eastAsia="宋体"/>
          <w:bCs/>
          <w:iCs/>
        </w:rPr>
        <w:t xml:space="preserve">needs to </w:t>
      </w:r>
      <w:r w:rsidR="004D552E" w:rsidRPr="00DA1AD0">
        <w:rPr>
          <w:rFonts w:eastAsia="宋体"/>
          <w:bCs/>
          <w:iCs/>
        </w:rPr>
        <w:t>report remaining validity duration</w:t>
      </w:r>
      <w:r w:rsidR="005E7CBD" w:rsidRPr="00DA1AD0">
        <w:rPr>
          <w:rFonts w:eastAsia="宋体"/>
          <w:bCs/>
          <w:iCs/>
        </w:rPr>
        <w:t xml:space="preserve">. Upon reception of this report, </w:t>
      </w:r>
      <w:proofErr w:type="spellStart"/>
      <w:r w:rsidRPr="00DA1AD0">
        <w:rPr>
          <w:rFonts w:eastAsia="宋体"/>
          <w:bCs/>
          <w:iCs/>
        </w:rPr>
        <w:t>eNB</w:t>
      </w:r>
      <w:proofErr w:type="spellEnd"/>
      <w:r w:rsidRPr="00DA1AD0">
        <w:rPr>
          <w:rFonts w:eastAsia="宋体"/>
          <w:bCs/>
          <w:iCs/>
        </w:rPr>
        <w:t xml:space="preserve"> can know that the UE has </w:t>
      </w:r>
      <w:r w:rsidR="00870789">
        <w:rPr>
          <w:rFonts w:eastAsia="宋体"/>
          <w:bCs/>
          <w:iCs/>
        </w:rPr>
        <w:t xml:space="preserve">successfully </w:t>
      </w:r>
      <w:r w:rsidRPr="00DA1AD0">
        <w:rPr>
          <w:rFonts w:eastAsia="宋体"/>
          <w:bCs/>
          <w:iCs/>
        </w:rPr>
        <w:t xml:space="preserve">reacquire the GNSS and then can resume the service scheduling for the UE. At the same time, </w:t>
      </w:r>
      <w:proofErr w:type="spellStart"/>
      <w:r w:rsidR="005E7CBD" w:rsidRPr="00DA1AD0">
        <w:rPr>
          <w:rFonts w:eastAsia="宋体"/>
          <w:bCs/>
          <w:iCs/>
        </w:rPr>
        <w:t>eNB</w:t>
      </w:r>
      <w:proofErr w:type="spellEnd"/>
      <w:r w:rsidR="005E7CBD" w:rsidRPr="00DA1AD0">
        <w:rPr>
          <w:rFonts w:eastAsia="宋体"/>
          <w:bCs/>
          <w:iCs/>
        </w:rPr>
        <w:t xml:space="preserve"> </w:t>
      </w:r>
      <w:r w:rsidR="00AB0B95">
        <w:rPr>
          <w:rFonts w:eastAsia="宋体"/>
          <w:bCs/>
          <w:iCs/>
        </w:rPr>
        <w:t>can</w:t>
      </w:r>
      <w:r w:rsidR="005E7CBD" w:rsidRPr="00DA1AD0">
        <w:rPr>
          <w:rFonts w:eastAsia="宋体"/>
          <w:bCs/>
          <w:iCs/>
        </w:rPr>
        <w:t xml:space="preserve"> start a GNSS validity timer </w:t>
      </w:r>
      <w:r w:rsidRPr="00DA1AD0">
        <w:rPr>
          <w:rFonts w:eastAsia="宋体"/>
          <w:bCs/>
          <w:iCs/>
        </w:rPr>
        <w:t>in</w:t>
      </w:r>
      <w:r w:rsidR="005E7CBD" w:rsidRPr="00DA1AD0">
        <w:rPr>
          <w:rFonts w:eastAsia="宋体"/>
          <w:bCs/>
          <w:iCs/>
        </w:rPr>
        <w:t xml:space="preserve"> its side</w:t>
      </w:r>
      <w:r w:rsidR="003D275C" w:rsidRPr="00DA1AD0">
        <w:rPr>
          <w:rFonts w:eastAsia="宋体"/>
          <w:bCs/>
          <w:iCs/>
        </w:rPr>
        <w:t xml:space="preserve">. Based on this timer, </w:t>
      </w:r>
      <w:proofErr w:type="spellStart"/>
      <w:r w:rsidR="003D275C" w:rsidRPr="00DA1AD0">
        <w:rPr>
          <w:rFonts w:eastAsia="宋体"/>
          <w:bCs/>
          <w:iCs/>
        </w:rPr>
        <w:t>eNB</w:t>
      </w:r>
      <w:proofErr w:type="spellEnd"/>
      <w:r w:rsidR="003D275C" w:rsidRPr="00DA1AD0">
        <w:rPr>
          <w:rFonts w:eastAsia="宋体"/>
          <w:bCs/>
          <w:iCs/>
        </w:rPr>
        <w:t xml:space="preserve"> can deduce the</w:t>
      </w:r>
      <w:r w:rsidR="00DA73D2" w:rsidRPr="00DA1AD0">
        <w:rPr>
          <w:rFonts w:eastAsia="宋体"/>
          <w:bCs/>
          <w:iCs/>
        </w:rPr>
        <w:t xml:space="preserve"> </w:t>
      </w:r>
      <w:r w:rsidRPr="00DA1AD0">
        <w:rPr>
          <w:rFonts w:eastAsia="宋体"/>
          <w:bCs/>
          <w:iCs/>
        </w:rPr>
        <w:t xml:space="preserve">next </w:t>
      </w:r>
      <w:r w:rsidR="00DA73D2" w:rsidRPr="00DA1AD0">
        <w:rPr>
          <w:rFonts w:eastAsia="宋体"/>
          <w:bCs/>
          <w:iCs/>
        </w:rPr>
        <w:t>time</w:t>
      </w:r>
      <w:r w:rsidRPr="00DA1AD0">
        <w:rPr>
          <w:rFonts w:eastAsia="宋体"/>
          <w:bCs/>
          <w:iCs/>
        </w:rPr>
        <w:t xml:space="preserve"> the UE side GNSS </w:t>
      </w:r>
      <w:r w:rsidRPr="00DA1AD0">
        <w:rPr>
          <w:rFonts w:eastAsia="宋体"/>
          <w:bCs/>
          <w:iCs/>
        </w:rPr>
        <w:lastRenderedPageBreak/>
        <w:t>will become invalid.</w:t>
      </w:r>
      <w:r w:rsidR="00DA73D2" w:rsidRPr="00DA1AD0">
        <w:rPr>
          <w:rFonts w:eastAsia="宋体"/>
          <w:bCs/>
          <w:iCs/>
        </w:rPr>
        <w:t xml:space="preserve"> </w:t>
      </w:r>
      <w:r w:rsidRPr="00DA1AD0">
        <w:rPr>
          <w:rFonts w:eastAsia="宋体"/>
          <w:bCs/>
          <w:iCs/>
        </w:rPr>
        <w:t xml:space="preserve">Before this next time of GNSS expiration, </w:t>
      </w:r>
      <w:proofErr w:type="spellStart"/>
      <w:r w:rsidRPr="00DA1AD0">
        <w:rPr>
          <w:rFonts w:eastAsia="宋体"/>
          <w:bCs/>
          <w:iCs/>
        </w:rPr>
        <w:t>eNB</w:t>
      </w:r>
      <w:proofErr w:type="spellEnd"/>
      <w:r w:rsidRPr="00DA1AD0">
        <w:rPr>
          <w:rFonts w:eastAsia="宋体"/>
          <w:bCs/>
          <w:iCs/>
        </w:rPr>
        <w:t xml:space="preserve"> can choose to send an MAC CE with or without measurement gap configuration to explicitly trigger UE to perform GNSS</w:t>
      </w:r>
      <w:r w:rsidR="00DA1AD0" w:rsidRPr="00DA1AD0">
        <w:rPr>
          <w:rFonts w:eastAsia="宋体"/>
          <w:bCs/>
          <w:iCs/>
        </w:rPr>
        <w:t xml:space="preserve"> measurement. </w:t>
      </w:r>
    </w:p>
    <w:p w:rsidR="00DA1AD0" w:rsidRPr="00373626" w:rsidRDefault="00DA1AD0" w:rsidP="00870789">
      <w:pPr>
        <w:pStyle w:val="af3"/>
        <w:numPr>
          <w:ilvl w:val="1"/>
          <w:numId w:val="41"/>
        </w:numPr>
        <w:tabs>
          <w:tab w:val="left" w:pos="720"/>
        </w:tabs>
        <w:adjustRightInd w:val="0"/>
        <w:snapToGrid w:val="0"/>
        <w:spacing w:before="100" w:after="100" w:line="264" w:lineRule="auto"/>
        <w:ind w:left="709" w:hanging="255"/>
        <w:contextualSpacing w:val="0"/>
        <w:rPr>
          <w:rFonts w:eastAsia="Calibri"/>
          <w:bCs/>
          <w:iCs/>
        </w:rPr>
      </w:pPr>
      <w:r w:rsidRPr="00870789">
        <w:rPr>
          <w:rFonts w:eastAsia="Calibri"/>
          <w:bCs/>
          <w:iCs/>
        </w:rPr>
        <w:t>The main concern of</w:t>
      </w:r>
      <w:r w:rsidRPr="00870789">
        <w:rPr>
          <w:rFonts w:eastAsia="Calibri"/>
          <w:b/>
          <w:bCs/>
          <w:iCs/>
        </w:rPr>
        <w:t xml:space="preserve"> Alt 1</w:t>
      </w:r>
      <w:r w:rsidRPr="00870789">
        <w:rPr>
          <w:rFonts w:eastAsia="Calibri"/>
          <w:bCs/>
          <w:iCs/>
        </w:rPr>
        <w:t xml:space="preserve"> is that much UE power consumption caused by UL MAC CE transmission for GNSS remaining validity duration report. During the previous</w:t>
      </w:r>
      <w:r w:rsidR="005C307A">
        <w:rPr>
          <w:rFonts w:eastAsia="Calibri"/>
          <w:bCs/>
          <w:iCs/>
        </w:rPr>
        <w:t xml:space="preserve"> meeting</w:t>
      </w:r>
      <w:r w:rsidRPr="00870789">
        <w:rPr>
          <w:rFonts w:eastAsia="Calibri"/>
          <w:bCs/>
          <w:iCs/>
        </w:rPr>
        <w:t xml:space="preserve"> discussion, some companies mentioned that for some times UE finishes GNSS reacquisition, UE can skip the remaining</w:t>
      </w:r>
      <w:r w:rsidR="005C307A" w:rsidRPr="005C307A">
        <w:rPr>
          <w:rFonts w:eastAsia="Calibri"/>
          <w:bCs/>
          <w:iCs/>
        </w:rPr>
        <w:t xml:space="preserve"> </w:t>
      </w:r>
      <w:r w:rsidR="005C307A" w:rsidRPr="00870789">
        <w:rPr>
          <w:rFonts w:eastAsia="Calibri"/>
          <w:bCs/>
          <w:iCs/>
        </w:rPr>
        <w:t>GNSS</w:t>
      </w:r>
      <w:r w:rsidRPr="00870789">
        <w:rPr>
          <w:rFonts w:eastAsia="Calibri"/>
          <w:bCs/>
          <w:iCs/>
        </w:rPr>
        <w:t xml:space="preserve"> validity duration report if the value keeps same as the last reported one (</w:t>
      </w:r>
      <w:r w:rsidR="005C307A">
        <w:rPr>
          <w:rFonts w:eastAsia="Calibri"/>
          <w:bCs/>
          <w:iCs/>
        </w:rPr>
        <w:t xml:space="preserve">it’s possible </w:t>
      </w:r>
      <w:r w:rsidRPr="00870789">
        <w:rPr>
          <w:rFonts w:eastAsia="Calibri"/>
          <w:bCs/>
          <w:iCs/>
        </w:rPr>
        <w:t xml:space="preserve">as the granularity of remaining validity duration report is coarse). However, we understand this is infeasible. Even </w:t>
      </w:r>
      <w:r w:rsidR="005C307A" w:rsidRPr="00870789">
        <w:rPr>
          <w:rFonts w:eastAsia="Calibri"/>
          <w:bCs/>
          <w:iCs/>
        </w:rPr>
        <w:t xml:space="preserve">in this time </w:t>
      </w:r>
      <w:r w:rsidRPr="00870789">
        <w:rPr>
          <w:rFonts w:eastAsia="Calibri"/>
          <w:bCs/>
          <w:iCs/>
        </w:rPr>
        <w:t xml:space="preserve">the absolute value </w:t>
      </w:r>
      <w:r w:rsidR="00870789" w:rsidRPr="00870789">
        <w:rPr>
          <w:rFonts w:eastAsia="Calibri"/>
          <w:bCs/>
          <w:iCs/>
        </w:rPr>
        <w:t xml:space="preserve">of GNSS </w:t>
      </w:r>
      <w:r w:rsidRPr="00870789">
        <w:rPr>
          <w:rFonts w:eastAsia="Calibri"/>
          <w:bCs/>
          <w:iCs/>
        </w:rPr>
        <w:t>remaining validity duration</w:t>
      </w:r>
      <w:r w:rsidR="00870789" w:rsidRPr="00870789">
        <w:rPr>
          <w:rFonts w:eastAsia="Calibri"/>
          <w:bCs/>
          <w:iCs/>
        </w:rPr>
        <w:t xml:space="preserve"> can be same as the last reported one (e.g., 4s), as </w:t>
      </w:r>
      <w:proofErr w:type="spellStart"/>
      <w:r w:rsidR="00870789" w:rsidRPr="00870789">
        <w:rPr>
          <w:rFonts w:eastAsia="Calibri"/>
          <w:bCs/>
          <w:iCs/>
        </w:rPr>
        <w:t>eNB</w:t>
      </w:r>
      <w:proofErr w:type="spellEnd"/>
      <w:r w:rsidR="00870789" w:rsidRPr="00870789">
        <w:rPr>
          <w:rFonts w:eastAsia="Calibri"/>
          <w:bCs/>
          <w:iCs/>
        </w:rPr>
        <w:t xml:space="preserve"> has no any idea when UE in connected mode finishes GNSS reacquisition for this time, </w:t>
      </w:r>
      <w:proofErr w:type="spellStart"/>
      <w:r w:rsidR="00870789" w:rsidRPr="00870789">
        <w:rPr>
          <w:rFonts w:eastAsia="Calibri"/>
          <w:bCs/>
          <w:iCs/>
        </w:rPr>
        <w:t>eNB</w:t>
      </w:r>
      <w:proofErr w:type="spellEnd"/>
      <w:r w:rsidR="005C307A">
        <w:rPr>
          <w:rFonts w:eastAsia="Calibri"/>
          <w:bCs/>
          <w:iCs/>
        </w:rPr>
        <w:t xml:space="preserve"> still</w:t>
      </w:r>
      <w:r w:rsidR="00870789" w:rsidRPr="00870789">
        <w:rPr>
          <w:rFonts w:eastAsia="Calibri"/>
          <w:bCs/>
          <w:iCs/>
        </w:rPr>
        <w:t xml:space="preserve"> cannot </w:t>
      </w:r>
      <w:r w:rsidR="005C307A">
        <w:rPr>
          <w:rFonts w:eastAsia="Calibri"/>
          <w:bCs/>
          <w:iCs/>
        </w:rPr>
        <w:t xml:space="preserve">know to use this </w:t>
      </w:r>
      <w:r w:rsidR="005C307A" w:rsidRPr="00870789">
        <w:rPr>
          <w:rFonts w:eastAsia="Calibri"/>
          <w:bCs/>
          <w:iCs/>
        </w:rPr>
        <w:t>remaining</w:t>
      </w:r>
      <w:r w:rsidR="005C307A" w:rsidRPr="005C307A">
        <w:rPr>
          <w:rFonts w:eastAsia="Calibri"/>
          <w:bCs/>
          <w:iCs/>
        </w:rPr>
        <w:t xml:space="preserve"> </w:t>
      </w:r>
      <w:r w:rsidR="005C307A" w:rsidRPr="00870789">
        <w:rPr>
          <w:rFonts w:eastAsia="Calibri"/>
          <w:bCs/>
          <w:iCs/>
        </w:rPr>
        <w:t>GNSS validity duration</w:t>
      </w:r>
      <w:r w:rsidR="005C307A">
        <w:rPr>
          <w:rFonts w:eastAsia="Calibri"/>
          <w:bCs/>
          <w:iCs/>
        </w:rPr>
        <w:t xml:space="preserve">. In other word, even </w:t>
      </w:r>
      <w:proofErr w:type="spellStart"/>
      <w:r w:rsidR="005C307A">
        <w:rPr>
          <w:rFonts w:eastAsia="Calibri"/>
          <w:bCs/>
          <w:iCs/>
        </w:rPr>
        <w:t>eNB</w:t>
      </w:r>
      <w:proofErr w:type="spellEnd"/>
      <w:r w:rsidR="005C307A">
        <w:rPr>
          <w:rFonts w:eastAsia="Calibri"/>
          <w:bCs/>
          <w:iCs/>
        </w:rPr>
        <w:t xml:space="preserve"> can know the time length of the </w:t>
      </w:r>
      <w:r w:rsidR="005C307A" w:rsidRPr="00DA1AD0">
        <w:rPr>
          <w:rFonts w:eastAsia="宋体"/>
          <w:bCs/>
          <w:iCs/>
        </w:rPr>
        <w:t>GNSS validity timer in its side</w:t>
      </w:r>
      <w:r w:rsidR="005C307A">
        <w:rPr>
          <w:rFonts w:eastAsia="宋体"/>
          <w:bCs/>
          <w:iCs/>
        </w:rPr>
        <w:t>, it cannot know when to start this timer.</w:t>
      </w:r>
    </w:p>
    <w:p w:rsidR="00373626" w:rsidRPr="00D626B3" w:rsidRDefault="00373626" w:rsidP="00373626">
      <w:pPr>
        <w:tabs>
          <w:tab w:val="left" w:pos="720"/>
        </w:tabs>
        <w:adjustRightInd w:val="0"/>
        <w:snapToGrid w:val="0"/>
        <w:spacing w:before="100" w:after="100" w:line="264" w:lineRule="auto"/>
        <w:rPr>
          <w:rFonts w:eastAsia="等线" w:hint="eastAsia"/>
          <w:b/>
          <w:bCs/>
          <w:iCs/>
          <w:lang w:eastAsia="zh-CN"/>
        </w:rPr>
      </w:pPr>
      <w:r w:rsidRPr="00D626B3">
        <w:rPr>
          <w:rFonts w:eastAsia="等线"/>
          <w:b/>
          <w:bCs/>
          <w:iCs/>
          <w:lang w:eastAsia="zh-CN"/>
        </w:rPr>
        <w:t xml:space="preserve">Observation 1: </w:t>
      </w:r>
      <w:r w:rsidR="00D626B3" w:rsidRPr="00D626B3">
        <w:rPr>
          <w:rFonts w:eastAsia="等线"/>
          <w:b/>
          <w:bCs/>
          <w:iCs/>
          <w:lang w:eastAsia="zh-CN"/>
        </w:rPr>
        <w:t>W</w:t>
      </w:r>
      <w:r w:rsidRPr="00D626B3">
        <w:rPr>
          <w:rFonts w:eastAsia="等线"/>
          <w:b/>
          <w:bCs/>
          <w:iCs/>
          <w:lang w:eastAsia="zh-CN"/>
        </w:rPr>
        <w:t>ith working assumption that GNSS validity duration UE reported after GNSS measurement is the remaining validity duration,</w:t>
      </w:r>
      <w:r w:rsidR="00D626B3" w:rsidRPr="00D626B3">
        <w:rPr>
          <w:rFonts w:eastAsia="等线"/>
          <w:b/>
          <w:bCs/>
          <w:iCs/>
          <w:lang w:eastAsia="zh-CN"/>
        </w:rPr>
        <w:t xml:space="preserve"> as </w:t>
      </w:r>
      <w:proofErr w:type="spellStart"/>
      <w:r w:rsidR="00D626B3" w:rsidRPr="00D626B3">
        <w:rPr>
          <w:rFonts w:eastAsia="等线"/>
          <w:b/>
          <w:bCs/>
          <w:iCs/>
          <w:lang w:eastAsia="zh-CN"/>
        </w:rPr>
        <w:t>eNB</w:t>
      </w:r>
      <w:proofErr w:type="spellEnd"/>
      <w:r w:rsidR="00D626B3" w:rsidRPr="00D626B3">
        <w:rPr>
          <w:rFonts w:eastAsia="等线"/>
          <w:b/>
          <w:bCs/>
          <w:iCs/>
          <w:lang w:eastAsia="zh-CN"/>
        </w:rPr>
        <w:t xml:space="preserve"> has no any idea when UE in connected mode finishes GNSS reacquisition, it’s mandatory for UE to report the remaining time after each time UE finishes its GNSS measurement, regardless of whether the remaining time is changed or not compared with last time GNSS reacquisition. If no such report, </w:t>
      </w:r>
      <w:proofErr w:type="spellStart"/>
      <w:r w:rsidR="00D626B3" w:rsidRPr="00D626B3">
        <w:rPr>
          <w:rFonts w:eastAsia="等线"/>
          <w:b/>
          <w:bCs/>
          <w:iCs/>
          <w:lang w:eastAsia="zh-CN"/>
        </w:rPr>
        <w:t>eNB</w:t>
      </w:r>
      <w:proofErr w:type="spellEnd"/>
      <w:r w:rsidR="00D626B3" w:rsidRPr="00D626B3">
        <w:rPr>
          <w:rFonts w:eastAsia="等线"/>
          <w:b/>
          <w:bCs/>
          <w:iCs/>
          <w:lang w:eastAsia="zh-CN"/>
        </w:rPr>
        <w:t xml:space="preserve"> cannot know when to start the corresponding GNSS validity duration time in its side.</w:t>
      </w:r>
      <w:r w:rsidRPr="00D626B3">
        <w:rPr>
          <w:rFonts w:eastAsia="等线"/>
          <w:b/>
          <w:bCs/>
          <w:iCs/>
          <w:lang w:eastAsia="zh-CN"/>
        </w:rPr>
        <w:t xml:space="preserve"> </w:t>
      </w:r>
    </w:p>
    <w:p w:rsidR="005C307A" w:rsidRDefault="005C307A" w:rsidP="00D75685">
      <w:pPr>
        <w:pStyle w:val="af3"/>
        <w:numPr>
          <w:ilvl w:val="1"/>
          <w:numId w:val="41"/>
        </w:numPr>
        <w:tabs>
          <w:tab w:val="left" w:pos="720"/>
        </w:tabs>
        <w:adjustRightInd w:val="0"/>
        <w:snapToGrid w:val="0"/>
        <w:spacing w:before="100" w:after="100" w:line="264" w:lineRule="auto"/>
        <w:ind w:left="704" w:hanging="284"/>
        <w:contextualSpacing w:val="0"/>
        <w:rPr>
          <w:rFonts w:eastAsia="宋体"/>
          <w:bCs/>
          <w:iCs/>
        </w:rPr>
      </w:pPr>
      <w:r>
        <w:rPr>
          <w:rFonts w:eastAsia="宋体"/>
          <w:bCs/>
          <w:iCs/>
        </w:rPr>
        <w:t xml:space="preserve">Another issue </w:t>
      </w:r>
      <w:r w:rsidR="00D75685">
        <w:rPr>
          <w:rFonts w:eastAsia="宋体"/>
          <w:bCs/>
          <w:iCs/>
        </w:rPr>
        <w:t xml:space="preserve">of </w:t>
      </w:r>
      <w:r w:rsidR="00D75685" w:rsidRPr="008833D5">
        <w:rPr>
          <w:rFonts w:eastAsia="宋体"/>
          <w:b/>
          <w:bCs/>
          <w:iCs/>
        </w:rPr>
        <w:t>Alt 1</w:t>
      </w:r>
      <w:r w:rsidR="00D75685">
        <w:rPr>
          <w:rFonts w:eastAsia="宋体"/>
          <w:bCs/>
          <w:iCs/>
        </w:rPr>
        <w:t xml:space="preserve"> </w:t>
      </w:r>
      <w:r>
        <w:rPr>
          <w:rFonts w:eastAsia="宋体"/>
          <w:bCs/>
          <w:iCs/>
        </w:rPr>
        <w:t xml:space="preserve">is </w:t>
      </w:r>
      <w:r w:rsidR="00AB0B95">
        <w:rPr>
          <w:rFonts w:eastAsia="宋体"/>
          <w:bCs/>
          <w:iCs/>
        </w:rPr>
        <w:t xml:space="preserve">the granularity of </w:t>
      </w:r>
      <w:r w:rsidR="00AB0B95" w:rsidRPr="00AB0B95">
        <w:rPr>
          <w:rFonts w:eastAsia="宋体"/>
          <w:bCs/>
          <w:iCs/>
        </w:rPr>
        <w:t>remaining GNSS validity duration</w:t>
      </w:r>
      <w:r w:rsidR="00373626">
        <w:rPr>
          <w:rFonts w:eastAsia="宋体"/>
          <w:bCs/>
          <w:iCs/>
        </w:rPr>
        <w:t xml:space="preserve"> report</w:t>
      </w:r>
      <w:r w:rsidR="00AB0B95" w:rsidRPr="00AB0B95">
        <w:rPr>
          <w:rFonts w:eastAsia="宋体"/>
          <w:bCs/>
          <w:iCs/>
        </w:rPr>
        <w:t xml:space="preserve">. In previous meeting, RAN2 has agreed that the value range {10s, 20s, 30s, 40s, 50s, 60s, 5 min, 10 min, 15 min, 20 min, 25 min, 30 min, 60 min, 90 min, 120 min, infinity} introduced in R17 is reused for connected UE GNSS validation duration report, unless modified by RAN1. </w:t>
      </w:r>
      <w:r w:rsidR="00373626">
        <w:rPr>
          <w:rFonts w:eastAsia="宋体"/>
          <w:bCs/>
          <w:iCs/>
        </w:rPr>
        <w:t xml:space="preserve">On top of Alt1, that means the granularity of </w:t>
      </w:r>
      <w:r w:rsidR="00373626" w:rsidRPr="00AB0B95">
        <w:rPr>
          <w:rFonts w:eastAsia="宋体"/>
          <w:bCs/>
          <w:iCs/>
        </w:rPr>
        <w:t>remaining GNSS validity duration</w:t>
      </w:r>
      <w:r w:rsidR="00373626">
        <w:rPr>
          <w:rFonts w:eastAsia="宋体"/>
          <w:bCs/>
          <w:iCs/>
        </w:rPr>
        <w:t xml:space="preserve"> report would be very coarse. </w:t>
      </w:r>
      <w:r w:rsidR="00D626B3">
        <w:rPr>
          <w:rFonts w:eastAsia="宋体"/>
          <w:bCs/>
          <w:iCs/>
        </w:rPr>
        <w:t>During previous discussion, more companies support Alt1 also indicate “</w:t>
      </w:r>
      <w:r w:rsidR="00D626B3" w:rsidRPr="00D75685">
        <w:rPr>
          <w:rFonts w:eastAsia="宋体"/>
          <w:bCs/>
          <w:iCs/>
        </w:rPr>
        <w:t>Aligned with R17” as the main reason. However, we think the situation for GNSS reacquisition in connected mode is ver</w:t>
      </w:r>
      <w:r w:rsidR="00D626B3">
        <w:rPr>
          <w:sz w:val="22"/>
          <w:lang w:eastAsia="zh-CN"/>
        </w:rPr>
        <w:t xml:space="preserve">y different from that in R17. </w:t>
      </w:r>
      <w:r w:rsidR="00373626">
        <w:rPr>
          <w:rFonts w:eastAsia="宋体"/>
          <w:bCs/>
          <w:iCs/>
        </w:rPr>
        <w:t xml:space="preserve">For R17 </w:t>
      </w:r>
      <w:proofErr w:type="spellStart"/>
      <w:r w:rsidR="00373626">
        <w:rPr>
          <w:rFonts w:eastAsia="宋体"/>
          <w:bCs/>
          <w:iCs/>
        </w:rPr>
        <w:t>IoT</w:t>
      </w:r>
      <w:proofErr w:type="spellEnd"/>
      <w:r w:rsidR="00373626">
        <w:rPr>
          <w:rFonts w:eastAsia="宋体"/>
          <w:bCs/>
          <w:iCs/>
        </w:rPr>
        <w:t xml:space="preserve"> NTN, the </w:t>
      </w:r>
      <w:r w:rsidR="00373626" w:rsidRPr="00AB0B95">
        <w:rPr>
          <w:rFonts w:eastAsia="宋体"/>
          <w:bCs/>
          <w:iCs/>
        </w:rPr>
        <w:t>remaining GNSS validity duration</w:t>
      </w:r>
      <w:r w:rsidR="00373626">
        <w:rPr>
          <w:rFonts w:eastAsia="宋体"/>
          <w:bCs/>
          <w:iCs/>
        </w:rPr>
        <w:t xml:space="preserve"> report is mainly used to assist </w:t>
      </w:r>
      <w:proofErr w:type="spellStart"/>
      <w:r w:rsidR="00373626">
        <w:rPr>
          <w:rFonts w:eastAsia="宋体"/>
          <w:bCs/>
          <w:iCs/>
        </w:rPr>
        <w:t>eNB</w:t>
      </w:r>
      <w:proofErr w:type="spellEnd"/>
      <w:r w:rsidR="00373626">
        <w:rPr>
          <w:rFonts w:eastAsia="宋体"/>
          <w:bCs/>
          <w:iCs/>
        </w:rPr>
        <w:t xml:space="preserve"> to gracefully release the RRC connection before the expiration of GNSS, in order to avoid t</w:t>
      </w:r>
      <w:r w:rsidR="00D626B3">
        <w:rPr>
          <w:rFonts w:eastAsia="宋体"/>
          <w:bCs/>
          <w:iCs/>
        </w:rPr>
        <w:t xml:space="preserve">he </w:t>
      </w:r>
      <w:r w:rsidR="00D75685">
        <w:rPr>
          <w:rFonts w:eastAsia="宋体"/>
          <w:bCs/>
          <w:iCs/>
        </w:rPr>
        <w:t>resources</w:t>
      </w:r>
      <w:r w:rsidR="00D626B3">
        <w:rPr>
          <w:rFonts w:eastAsia="宋体"/>
          <w:bCs/>
          <w:iCs/>
        </w:rPr>
        <w:t xml:space="preserve"> h</w:t>
      </w:r>
      <w:r w:rsidR="00D75685">
        <w:rPr>
          <w:rFonts w:eastAsia="宋体"/>
          <w:bCs/>
          <w:iCs/>
        </w:rPr>
        <w:t>angs</w:t>
      </w:r>
      <w:r w:rsidR="00D75685">
        <w:rPr>
          <w:rFonts w:eastAsia="宋体" w:hint="eastAsia"/>
          <w:bCs/>
          <w:iCs/>
          <w:lang w:eastAsia="zh-CN"/>
        </w:rPr>
        <w:t>.</w:t>
      </w:r>
      <w:r w:rsidR="00D75685">
        <w:rPr>
          <w:rFonts w:eastAsia="宋体"/>
          <w:bCs/>
          <w:iCs/>
          <w:lang w:eastAsia="zh-CN"/>
        </w:rPr>
        <w:t xml:space="preserve"> However, for </w:t>
      </w:r>
      <w:r w:rsidR="00D75685" w:rsidRPr="00D75685">
        <w:rPr>
          <w:rFonts w:eastAsia="宋体"/>
          <w:bCs/>
          <w:iCs/>
        </w:rPr>
        <w:t>GNSS reacquisition in connected mode</w:t>
      </w:r>
      <w:r w:rsidR="00D75685">
        <w:rPr>
          <w:rFonts w:eastAsia="宋体"/>
          <w:bCs/>
          <w:iCs/>
        </w:rPr>
        <w:t xml:space="preserve">, one of the </w:t>
      </w:r>
      <w:r w:rsidR="00D75685" w:rsidRPr="00AB0B95">
        <w:rPr>
          <w:rFonts w:eastAsia="宋体"/>
          <w:bCs/>
          <w:iCs/>
        </w:rPr>
        <w:t>remaining GNSS validity duration</w:t>
      </w:r>
      <w:r w:rsidR="00D75685">
        <w:rPr>
          <w:rFonts w:eastAsia="宋体"/>
          <w:bCs/>
          <w:iCs/>
        </w:rPr>
        <w:t xml:space="preserve"> report is to align the service scheduling/monitoring between UE and </w:t>
      </w:r>
      <w:proofErr w:type="spellStart"/>
      <w:r w:rsidR="00D75685">
        <w:rPr>
          <w:rFonts w:eastAsia="宋体"/>
          <w:bCs/>
          <w:iCs/>
        </w:rPr>
        <w:t>eNB</w:t>
      </w:r>
      <w:proofErr w:type="spellEnd"/>
      <w:r w:rsidR="00D75685">
        <w:rPr>
          <w:rFonts w:eastAsia="宋体"/>
          <w:bCs/>
          <w:iCs/>
        </w:rPr>
        <w:t xml:space="preserve">. Since the granularity of service scheduling is with unis of </w:t>
      </w:r>
      <w:proofErr w:type="spellStart"/>
      <w:r w:rsidR="00D75685">
        <w:rPr>
          <w:rFonts w:eastAsia="宋体"/>
          <w:bCs/>
          <w:iCs/>
        </w:rPr>
        <w:t>ms</w:t>
      </w:r>
      <w:proofErr w:type="spellEnd"/>
      <w:r w:rsidR="00D75685">
        <w:rPr>
          <w:rFonts w:eastAsia="宋体"/>
          <w:bCs/>
          <w:iCs/>
        </w:rPr>
        <w:t xml:space="preserve">, the current </w:t>
      </w:r>
      <w:r w:rsidR="00D75685" w:rsidRPr="00AB0B95">
        <w:rPr>
          <w:rFonts w:eastAsia="宋体"/>
          <w:bCs/>
          <w:iCs/>
        </w:rPr>
        <w:t>remaining GNSS validity duration</w:t>
      </w:r>
      <w:r w:rsidR="00D75685">
        <w:rPr>
          <w:rFonts w:eastAsia="宋体"/>
          <w:bCs/>
          <w:iCs/>
        </w:rPr>
        <w:t xml:space="preserve"> report would be too coarse that will cause a</w:t>
      </w:r>
      <w:r w:rsidR="00D75685" w:rsidRPr="00D75685">
        <w:rPr>
          <w:rFonts w:eastAsia="宋体"/>
          <w:bCs/>
          <w:iCs/>
        </w:rPr>
        <w:t xml:space="preserve"> big deviation between the scheduling of the </w:t>
      </w:r>
      <w:proofErr w:type="spellStart"/>
      <w:r w:rsidR="00D75685">
        <w:rPr>
          <w:rFonts w:eastAsia="宋体"/>
          <w:bCs/>
          <w:iCs/>
        </w:rPr>
        <w:t>eNB</w:t>
      </w:r>
      <w:proofErr w:type="spellEnd"/>
      <w:r w:rsidR="00D75685" w:rsidRPr="00D75685">
        <w:rPr>
          <w:rFonts w:eastAsia="宋体"/>
          <w:bCs/>
          <w:iCs/>
        </w:rPr>
        <w:t xml:space="preserve"> and the </w:t>
      </w:r>
      <w:r w:rsidR="00D75685">
        <w:rPr>
          <w:rFonts w:eastAsia="宋体"/>
          <w:bCs/>
          <w:iCs/>
        </w:rPr>
        <w:t>monitoring of UE, e.g., several milliseconds.</w:t>
      </w:r>
    </w:p>
    <w:p w:rsidR="00D75685" w:rsidRDefault="00D75685" w:rsidP="00D75685">
      <w:pPr>
        <w:tabs>
          <w:tab w:val="left" w:pos="720"/>
        </w:tabs>
        <w:adjustRightInd w:val="0"/>
        <w:snapToGrid w:val="0"/>
        <w:spacing w:before="100" w:after="100" w:line="264" w:lineRule="auto"/>
        <w:rPr>
          <w:rFonts w:eastAsia="等线"/>
          <w:b/>
          <w:bCs/>
          <w:iCs/>
          <w:lang w:eastAsia="zh-CN"/>
        </w:rPr>
      </w:pPr>
      <w:r w:rsidRPr="00D75685">
        <w:rPr>
          <w:rFonts w:eastAsia="等线"/>
          <w:b/>
          <w:bCs/>
          <w:iCs/>
          <w:lang w:eastAsia="zh-CN"/>
        </w:rPr>
        <w:t xml:space="preserve">Observation </w:t>
      </w:r>
      <w:r>
        <w:rPr>
          <w:rFonts w:eastAsia="等线"/>
          <w:b/>
          <w:bCs/>
          <w:iCs/>
          <w:lang w:eastAsia="zh-CN"/>
        </w:rPr>
        <w:t>2</w:t>
      </w:r>
      <w:r w:rsidRPr="00D75685">
        <w:rPr>
          <w:rFonts w:eastAsia="等线"/>
          <w:b/>
          <w:bCs/>
          <w:iCs/>
          <w:lang w:eastAsia="zh-CN"/>
        </w:rPr>
        <w:t>: With working assumption that GNSS validity duration UE reported after GNSS measurement is the remaining validity duration</w:t>
      </w:r>
      <w:r>
        <w:rPr>
          <w:rFonts w:eastAsia="等线"/>
          <w:b/>
          <w:bCs/>
          <w:iCs/>
          <w:lang w:eastAsia="zh-CN"/>
        </w:rPr>
        <w:t xml:space="preserve"> and the previous agreement on </w:t>
      </w:r>
      <w:r w:rsidRPr="008833D5">
        <w:rPr>
          <w:rFonts w:eastAsia="等线"/>
          <w:b/>
          <w:bCs/>
          <w:iCs/>
          <w:lang w:eastAsia="zh-CN"/>
        </w:rPr>
        <w:t>value range of connected UE GNSS validation duration report</w:t>
      </w:r>
      <w:r w:rsidRPr="00D75685">
        <w:rPr>
          <w:rFonts w:eastAsia="等线"/>
          <w:b/>
          <w:bCs/>
          <w:iCs/>
          <w:lang w:eastAsia="zh-CN"/>
        </w:rPr>
        <w:t xml:space="preserve">, </w:t>
      </w:r>
      <w:r w:rsidR="008833D5">
        <w:rPr>
          <w:rFonts w:eastAsia="等线"/>
          <w:b/>
          <w:bCs/>
          <w:iCs/>
          <w:lang w:eastAsia="zh-CN"/>
        </w:rPr>
        <w:t xml:space="preserve">the </w:t>
      </w:r>
      <w:r w:rsidR="008833D5" w:rsidRPr="008833D5">
        <w:rPr>
          <w:rFonts w:eastAsia="等线"/>
          <w:b/>
          <w:bCs/>
          <w:iCs/>
          <w:lang w:eastAsia="zh-CN"/>
        </w:rPr>
        <w:t xml:space="preserve">remaining GNSS validity duration report would be too coarse that will cause a big deviation between the scheduling of the </w:t>
      </w:r>
      <w:proofErr w:type="spellStart"/>
      <w:r w:rsidR="008833D5" w:rsidRPr="008833D5">
        <w:rPr>
          <w:rFonts w:eastAsia="等线"/>
          <w:b/>
          <w:bCs/>
          <w:iCs/>
          <w:lang w:eastAsia="zh-CN"/>
        </w:rPr>
        <w:t>eNB</w:t>
      </w:r>
      <w:proofErr w:type="spellEnd"/>
      <w:r w:rsidR="008833D5" w:rsidRPr="008833D5">
        <w:rPr>
          <w:rFonts w:eastAsia="等线"/>
          <w:b/>
          <w:bCs/>
          <w:iCs/>
          <w:lang w:eastAsia="zh-CN"/>
        </w:rPr>
        <w:t xml:space="preserve"> and the monitoring of UE, e.g., several milliseconds.</w:t>
      </w:r>
    </w:p>
    <w:p w:rsidR="008833D5" w:rsidRPr="00D75685" w:rsidRDefault="008833D5" w:rsidP="00D75685">
      <w:pPr>
        <w:tabs>
          <w:tab w:val="left" w:pos="720"/>
        </w:tabs>
        <w:adjustRightInd w:val="0"/>
        <w:snapToGrid w:val="0"/>
        <w:spacing w:before="100" w:after="100" w:line="264" w:lineRule="auto"/>
        <w:rPr>
          <w:rFonts w:eastAsia="等线" w:hint="eastAsia"/>
          <w:b/>
          <w:bCs/>
          <w:iCs/>
          <w:lang w:eastAsia="zh-CN"/>
        </w:rPr>
      </w:pPr>
    </w:p>
    <w:p w:rsidR="004D552E" w:rsidRPr="00D75685" w:rsidRDefault="00E9792D" w:rsidP="00373626">
      <w:pPr>
        <w:pStyle w:val="af3"/>
        <w:numPr>
          <w:ilvl w:val="0"/>
          <w:numId w:val="39"/>
        </w:numPr>
        <w:tabs>
          <w:tab w:val="left" w:pos="720"/>
        </w:tabs>
        <w:adjustRightInd w:val="0"/>
        <w:snapToGrid w:val="0"/>
        <w:spacing w:before="100" w:after="100" w:line="264" w:lineRule="auto"/>
        <w:contextualSpacing w:val="0"/>
        <w:rPr>
          <w:rFonts w:eastAsia="宋体"/>
          <w:bCs/>
          <w:iCs/>
        </w:rPr>
      </w:pPr>
      <w:r w:rsidRPr="00373626">
        <w:rPr>
          <w:rFonts w:eastAsia="宋体"/>
          <w:b/>
          <w:bCs/>
          <w:iCs/>
        </w:rPr>
        <w:t>Alt 2</w:t>
      </w:r>
      <w:r w:rsidRPr="00373626">
        <w:rPr>
          <w:rFonts w:eastAsia="宋体" w:hint="eastAsia"/>
          <w:b/>
          <w:bCs/>
          <w:iCs/>
        </w:rPr>
        <w:t>:</w:t>
      </w:r>
      <w:r w:rsidRPr="00373626">
        <w:rPr>
          <w:rFonts w:eastAsia="宋体"/>
          <w:b/>
          <w:bCs/>
          <w:iCs/>
        </w:rPr>
        <w:t xml:space="preserve"> </w:t>
      </w:r>
      <w:r w:rsidR="008833D5">
        <w:rPr>
          <w:rFonts w:eastAsia="宋体"/>
          <w:bCs/>
          <w:iCs/>
        </w:rPr>
        <w:t>I</w:t>
      </w:r>
      <w:r w:rsidR="008833D5" w:rsidRPr="008833D5">
        <w:rPr>
          <w:rFonts w:eastAsia="宋体"/>
          <w:bCs/>
          <w:iCs/>
        </w:rPr>
        <w:t xml:space="preserve">n this alternative, </w:t>
      </w:r>
      <w:r w:rsidR="004D552E" w:rsidRPr="00D75685">
        <w:rPr>
          <w:rFonts w:eastAsia="宋体"/>
          <w:bCs/>
          <w:iCs/>
        </w:rPr>
        <w:t xml:space="preserve">UE can report the whole </w:t>
      </w:r>
      <w:r w:rsidR="008833D5">
        <w:rPr>
          <w:rFonts w:eastAsia="宋体"/>
          <w:bCs/>
          <w:iCs/>
        </w:rPr>
        <w:t xml:space="preserve">GNSS </w:t>
      </w:r>
      <w:r w:rsidR="004D552E" w:rsidRPr="00D75685">
        <w:rPr>
          <w:rFonts w:eastAsia="宋体"/>
          <w:bCs/>
          <w:iCs/>
        </w:rPr>
        <w:t>validity durati</w:t>
      </w:r>
      <w:r w:rsidR="008833D5">
        <w:rPr>
          <w:rFonts w:eastAsia="宋体"/>
          <w:bCs/>
          <w:iCs/>
        </w:rPr>
        <w:t xml:space="preserve">on only once, e.g., during initial access and </w:t>
      </w:r>
      <w:r w:rsidR="004D552E" w:rsidRPr="00D75685">
        <w:rPr>
          <w:rFonts w:eastAsia="宋体"/>
          <w:bCs/>
          <w:iCs/>
        </w:rPr>
        <w:t xml:space="preserve">can update </w:t>
      </w:r>
      <w:r w:rsidR="008833D5">
        <w:rPr>
          <w:rFonts w:eastAsia="宋体"/>
          <w:bCs/>
          <w:iCs/>
        </w:rPr>
        <w:t xml:space="preserve">it </w:t>
      </w:r>
      <w:r w:rsidR="004D552E" w:rsidRPr="00D75685">
        <w:rPr>
          <w:rFonts w:eastAsia="宋体"/>
          <w:bCs/>
          <w:iCs/>
        </w:rPr>
        <w:t>later if it changes</w:t>
      </w:r>
      <w:r w:rsidR="008833D5">
        <w:rPr>
          <w:rFonts w:eastAsia="宋体"/>
          <w:bCs/>
          <w:iCs/>
        </w:rPr>
        <w:t xml:space="preserve"> </w:t>
      </w:r>
      <w:r w:rsidR="008833D5">
        <w:rPr>
          <w:rFonts w:eastAsia="宋体"/>
          <w:bCs/>
          <w:iCs/>
        </w:rPr>
        <w:t>(</w:t>
      </w:r>
      <w:r w:rsidR="008833D5">
        <w:rPr>
          <w:rFonts w:eastAsia="宋体"/>
          <w:bCs/>
          <w:iCs/>
        </w:rPr>
        <w:t>seldom</w:t>
      </w:r>
      <w:r w:rsidR="008833D5">
        <w:rPr>
          <w:rFonts w:eastAsia="宋体"/>
          <w:bCs/>
          <w:iCs/>
        </w:rPr>
        <w:t>)</w:t>
      </w:r>
      <w:r w:rsidR="004D552E" w:rsidRPr="00D75685">
        <w:rPr>
          <w:rFonts w:eastAsia="宋体"/>
          <w:bCs/>
          <w:iCs/>
        </w:rPr>
        <w:t xml:space="preserve">. The related assumption </w:t>
      </w:r>
      <w:r w:rsidR="008833D5">
        <w:rPr>
          <w:rFonts w:eastAsia="宋体"/>
          <w:bCs/>
          <w:iCs/>
        </w:rPr>
        <w:t xml:space="preserve">for Alt 2 </w:t>
      </w:r>
      <w:r w:rsidR="004D552E" w:rsidRPr="00D75685">
        <w:rPr>
          <w:rFonts w:eastAsia="宋体"/>
          <w:bCs/>
          <w:iCs/>
        </w:rPr>
        <w:t xml:space="preserve">is that, UE and </w:t>
      </w:r>
      <w:proofErr w:type="spellStart"/>
      <w:r w:rsidR="004D552E" w:rsidRPr="00D75685">
        <w:rPr>
          <w:rFonts w:eastAsia="宋体"/>
          <w:bCs/>
          <w:iCs/>
        </w:rPr>
        <w:t>eNB</w:t>
      </w:r>
      <w:proofErr w:type="spellEnd"/>
      <w:r w:rsidR="004D552E" w:rsidRPr="00D75685">
        <w:rPr>
          <w:rFonts w:eastAsia="宋体"/>
          <w:bCs/>
          <w:iCs/>
        </w:rPr>
        <w:t xml:space="preserve"> would autonomously starts the new GNSS validity timer on their own sides on the common time point with the same timer length (the whole validity duration). </w:t>
      </w:r>
      <w:r w:rsidR="008833D5">
        <w:rPr>
          <w:rFonts w:eastAsia="宋体"/>
          <w:bCs/>
          <w:iCs/>
        </w:rPr>
        <w:t xml:space="preserve">Here </w:t>
      </w:r>
      <w:r w:rsidR="004D552E" w:rsidRPr="00D75685">
        <w:rPr>
          <w:rFonts w:eastAsia="宋体"/>
          <w:bCs/>
          <w:iCs/>
        </w:rPr>
        <w:t xml:space="preserve">the common time point could be the end of </w:t>
      </w:r>
      <w:r w:rsidR="008833D5">
        <w:rPr>
          <w:rFonts w:eastAsia="宋体"/>
          <w:bCs/>
          <w:iCs/>
        </w:rPr>
        <w:t>explicit or implicit</w:t>
      </w:r>
      <w:r w:rsidR="008833D5">
        <w:rPr>
          <w:rFonts w:eastAsia="宋体"/>
          <w:bCs/>
          <w:iCs/>
        </w:rPr>
        <w:t xml:space="preserve"> measurement gap</w:t>
      </w:r>
      <w:r w:rsidR="008833D5">
        <w:rPr>
          <w:rFonts w:eastAsia="宋体"/>
          <w:bCs/>
          <w:iCs/>
        </w:rPr>
        <w:t xml:space="preserve">. </w:t>
      </w:r>
    </w:p>
    <w:p w:rsidR="00BE796D" w:rsidRPr="004D552E" w:rsidRDefault="008833D5" w:rsidP="004D552E">
      <w:pPr>
        <w:pStyle w:val="af3"/>
        <w:numPr>
          <w:ilvl w:val="1"/>
          <w:numId w:val="41"/>
        </w:numPr>
        <w:tabs>
          <w:tab w:val="left" w:pos="720"/>
        </w:tabs>
        <w:adjustRightInd w:val="0"/>
        <w:snapToGrid w:val="0"/>
        <w:spacing w:before="100" w:after="100" w:line="264" w:lineRule="auto"/>
        <w:ind w:left="709" w:hanging="255"/>
        <w:contextualSpacing w:val="0"/>
        <w:rPr>
          <w:rFonts w:eastAsia="Calibri"/>
          <w:bCs/>
          <w:iCs/>
        </w:rPr>
      </w:pPr>
      <w:r>
        <w:rPr>
          <w:rFonts w:eastAsia="Calibri"/>
          <w:bCs/>
          <w:iCs/>
        </w:rPr>
        <w:t xml:space="preserve">One of the concern of Alt 2 is that, </w:t>
      </w:r>
      <w:r w:rsidR="004D552E" w:rsidRPr="004D552E">
        <w:rPr>
          <w:rFonts w:eastAsia="Calibri"/>
          <w:bCs/>
          <w:iCs/>
        </w:rPr>
        <w:t xml:space="preserve">it may be possible that the UE finish its GNSS measurement at a time point earlier than the end of </w:t>
      </w:r>
      <w:r>
        <w:rPr>
          <w:rFonts w:eastAsia="Calibri"/>
          <w:bCs/>
          <w:iCs/>
        </w:rPr>
        <w:t xml:space="preserve">the </w:t>
      </w:r>
      <w:r>
        <w:rPr>
          <w:rFonts w:eastAsia="宋体"/>
          <w:bCs/>
          <w:iCs/>
        </w:rPr>
        <w:t>explicit or implicit measurement gap</w:t>
      </w:r>
      <w:r w:rsidR="004D552E" w:rsidRPr="004D552E">
        <w:rPr>
          <w:rFonts w:eastAsia="Calibri"/>
          <w:bCs/>
          <w:iCs/>
        </w:rPr>
        <w:t xml:space="preserve">. But based on the understanding of the concept of GNSS position fix duration and also the reason why we introduce it, we assume this would be the rare case and the earlier amount will be relatively small. So it’s still reasonable for UE to start the new GNSS validity timer at the end of the </w:t>
      </w:r>
      <w:r>
        <w:rPr>
          <w:rFonts w:eastAsia="宋体"/>
          <w:bCs/>
          <w:iCs/>
        </w:rPr>
        <w:t>explicit or implicit measurement gap</w:t>
      </w:r>
      <w:r w:rsidR="004D552E" w:rsidRPr="004D552E">
        <w:rPr>
          <w:rFonts w:eastAsia="Calibri"/>
          <w:bCs/>
          <w:iCs/>
        </w:rPr>
        <w:t xml:space="preserve"> (e.g., a bit later than the </w:t>
      </w:r>
      <w:r>
        <w:rPr>
          <w:rFonts w:eastAsia="Calibri"/>
          <w:bCs/>
          <w:iCs/>
        </w:rPr>
        <w:t xml:space="preserve">real </w:t>
      </w:r>
      <w:r w:rsidR="004D552E" w:rsidRPr="004D552E">
        <w:rPr>
          <w:rFonts w:eastAsia="Calibri"/>
          <w:bCs/>
          <w:iCs/>
        </w:rPr>
        <w:t>end of GNSS reacquisition).</w:t>
      </w:r>
      <w:r>
        <w:rPr>
          <w:rFonts w:eastAsia="Calibri"/>
          <w:bCs/>
          <w:iCs/>
        </w:rPr>
        <w:t xml:space="preserve"> By this way, UE don’t need to report </w:t>
      </w:r>
      <w:r w:rsidRPr="00D75685">
        <w:rPr>
          <w:rFonts w:eastAsia="宋体"/>
          <w:bCs/>
          <w:iCs/>
        </w:rPr>
        <w:t xml:space="preserve">the whole </w:t>
      </w:r>
      <w:r>
        <w:rPr>
          <w:rFonts w:eastAsia="宋体"/>
          <w:bCs/>
          <w:iCs/>
        </w:rPr>
        <w:t xml:space="preserve">GNSS </w:t>
      </w:r>
      <w:r w:rsidRPr="00D75685">
        <w:rPr>
          <w:rFonts w:eastAsia="宋体"/>
          <w:bCs/>
          <w:iCs/>
        </w:rPr>
        <w:t>validity durati</w:t>
      </w:r>
      <w:r>
        <w:rPr>
          <w:rFonts w:eastAsia="宋体"/>
          <w:bCs/>
          <w:iCs/>
        </w:rPr>
        <w:t>on</w:t>
      </w:r>
      <w:r>
        <w:rPr>
          <w:rFonts w:eastAsia="宋体"/>
          <w:bCs/>
          <w:iCs/>
        </w:rPr>
        <w:t xml:space="preserve"> many times which is signaling efficient. Moreover, as the reported </w:t>
      </w:r>
      <w:r w:rsidRPr="00D75685">
        <w:rPr>
          <w:rFonts w:eastAsia="宋体"/>
          <w:bCs/>
          <w:iCs/>
        </w:rPr>
        <w:t xml:space="preserve">whole </w:t>
      </w:r>
      <w:r>
        <w:rPr>
          <w:rFonts w:eastAsia="宋体"/>
          <w:bCs/>
          <w:iCs/>
        </w:rPr>
        <w:t xml:space="preserve">GNSS </w:t>
      </w:r>
      <w:r w:rsidRPr="00D75685">
        <w:rPr>
          <w:rFonts w:eastAsia="宋体"/>
          <w:bCs/>
          <w:iCs/>
        </w:rPr>
        <w:t>validity durati</w:t>
      </w:r>
      <w:r>
        <w:rPr>
          <w:rFonts w:eastAsia="宋体"/>
          <w:bCs/>
          <w:iCs/>
        </w:rPr>
        <w:t>on</w:t>
      </w:r>
      <w:r>
        <w:rPr>
          <w:rFonts w:eastAsia="宋体"/>
          <w:bCs/>
          <w:iCs/>
        </w:rPr>
        <w:t xml:space="preserve"> is mainly used to provide a fixed pattern in both UE and </w:t>
      </w:r>
      <w:proofErr w:type="spellStart"/>
      <w:r>
        <w:rPr>
          <w:rFonts w:eastAsia="宋体"/>
          <w:bCs/>
          <w:iCs/>
        </w:rPr>
        <w:t>eNB</w:t>
      </w:r>
      <w:proofErr w:type="spellEnd"/>
      <w:r>
        <w:rPr>
          <w:rFonts w:eastAsia="宋体"/>
          <w:bCs/>
          <w:iCs/>
        </w:rPr>
        <w:t xml:space="preserve"> to perform GNSS reacquisition, its granularity would not be sensitive.</w:t>
      </w:r>
    </w:p>
    <w:p w:rsidR="00EC4A15" w:rsidRDefault="00EC4A15" w:rsidP="00BE796D">
      <w:pPr>
        <w:tabs>
          <w:tab w:val="left" w:pos="720"/>
        </w:tabs>
        <w:adjustRightInd w:val="0"/>
        <w:snapToGrid w:val="0"/>
        <w:spacing w:before="100" w:after="100"/>
        <w:rPr>
          <w:rFonts w:eastAsia="宋体" w:cs="Times New Roman"/>
          <w:szCs w:val="20"/>
          <w:lang w:eastAsia="zh-CN"/>
        </w:rPr>
      </w:pPr>
    </w:p>
    <w:p w:rsidR="00EC4A15" w:rsidRPr="00EC4A15" w:rsidRDefault="00EC4A15" w:rsidP="00BE796D">
      <w:pPr>
        <w:tabs>
          <w:tab w:val="left" w:pos="720"/>
        </w:tabs>
        <w:adjustRightInd w:val="0"/>
        <w:snapToGrid w:val="0"/>
        <w:spacing w:before="100" w:after="100"/>
        <w:rPr>
          <w:rFonts w:eastAsia="宋体" w:cs="Times New Roman"/>
          <w:szCs w:val="20"/>
          <w:lang w:eastAsia="zh-CN"/>
        </w:rPr>
      </w:pPr>
      <w:r>
        <w:rPr>
          <w:rFonts w:eastAsia="宋体" w:cs="Times New Roman"/>
          <w:szCs w:val="20"/>
          <w:lang w:eastAsia="zh-CN"/>
        </w:rPr>
        <w:t>Based on the above analysis, we still think the Alt2, e.g.,</w:t>
      </w:r>
      <w:r w:rsidRPr="00EC4A15">
        <w:rPr>
          <w:rFonts w:eastAsia="宋体" w:cs="Times New Roman"/>
          <w:szCs w:val="20"/>
          <w:lang w:eastAsia="zh-CN"/>
        </w:rPr>
        <w:t xml:space="preserve"> the </w:t>
      </w:r>
      <w:r w:rsidRPr="00EC4A15">
        <w:rPr>
          <w:rFonts w:eastAsia="宋体" w:cs="Times New Roman"/>
          <w:szCs w:val="20"/>
          <w:lang w:eastAsia="zh-CN"/>
        </w:rPr>
        <w:t xml:space="preserve">GNSS validity duration UE reported after GNSS measurement is the </w:t>
      </w:r>
      <w:r w:rsidRPr="00EC4A15">
        <w:rPr>
          <w:rFonts w:eastAsia="宋体" w:cs="Times New Roman"/>
          <w:szCs w:val="20"/>
          <w:lang w:eastAsia="zh-CN"/>
        </w:rPr>
        <w:t>whole</w:t>
      </w:r>
      <w:r w:rsidRPr="00EC4A15">
        <w:rPr>
          <w:rFonts w:eastAsia="宋体" w:cs="Times New Roman"/>
          <w:szCs w:val="20"/>
          <w:lang w:eastAsia="zh-CN"/>
        </w:rPr>
        <w:t xml:space="preserve"> validity duration</w:t>
      </w:r>
      <w:r w:rsidRPr="00EC4A15">
        <w:rPr>
          <w:rFonts w:eastAsia="宋体" w:cs="Times New Roman"/>
          <w:szCs w:val="20"/>
          <w:lang w:eastAsia="zh-CN"/>
        </w:rPr>
        <w:t xml:space="preserve"> would be the better one. So we give the following proposal:</w:t>
      </w:r>
    </w:p>
    <w:p w:rsidR="0003002A" w:rsidRPr="00EC4A15" w:rsidRDefault="00EC4A15" w:rsidP="00BE796D">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lastRenderedPageBreak/>
        <w:t xml:space="preserve">Proposal 1: RAN2 doesn’t confirm the working consumption about </w:t>
      </w:r>
      <w:r w:rsidRPr="00EC4A15">
        <w:rPr>
          <w:rFonts w:eastAsia="宋体" w:cs="Times New Roman"/>
          <w:b/>
          <w:szCs w:val="20"/>
          <w:lang w:eastAsia="zh-CN"/>
        </w:rPr>
        <w:t>GNSS validity duration</w:t>
      </w:r>
      <w:r w:rsidRPr="00EC4A15">
        <w:rPr>
          <w:rFonts w:eastAsia="宋体" w:cs="Times New Roman"/>
          <w:b/>
          <w:szCs w:val="20"/>
          <w:lang w:eastAsia="zh-CN"/>
        </w:rPr>
        <w:t xml:space="preserve"> report in RAN2#121bise meeting. RAN2 agree that </w:t>
      </w:r>
      <w:r w:rsidRPr="00EC4A15">
        <w:rPr>
          <w:rFonts w:eastAsia="宋体" w:cs="Times New Roman"/>
          <w:b/>
          <w:szCs w:val="20"/>
          <w:lang w:eastAsia="zh-CN"/>
        </w:rPr>
        <w:t>the GNSS validity duration UE reported after GNSS measurement is the whole validity duration</w:t>
      </w:r>
      <w:r w:rsidR="0003002A" w:rsidRPr="00EC4A15">
        <w:rPr>
          <w:rFonts w:eastAsia="宋体" w:cs="Times New Roman"/>
          <w:b/>
          <w:szCs w:val="20"/>
          <w:lang w:eastAsia="zh-CN"/>
        </w:rPr>
        <w:t>.</w:t>
      </w:r>
    </w:p>
    <w:p w:rsidR="00EC4A15" w:rsidRDefault="00EC4A15" w:rsidP="00BE796D">
      <w:pPr>
        <w:tabs>
          <w:tab w:val="left" w:pos="720"/>
        </w:tabs>
        <w:adjustRightInd w:val="0"/>
        <w:snapToGrid w:val="0"/>
        <w:spacing w:before="100" w:after="100"/>
        <w:rPr>
          <w:lang w:eastAsia="zh-CN"/>
        </w:rPr>
      </w:pPr>
      <w:r>
        <w:rPr>
          <w:lang w:eastAsia="zh-CN"/>
        </w:rPr>
        <w:t>If Proposal 1a cannot be agreed, we have the further agreements as below:</w:t>
      </w:r>
    </w:p>
    <w:p w:rsidR="00EC4A15" w:rsidRPr="00EC4A15" w:rsidRDefault="00EC4A15" w:rsidP="00EC4A15">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 xml:space="preserve">Proposal </w:t>
      </w:r>
      <w:r>
        <w:rPr>
          <w:rFonts w:eastAsia="宋体" w:cs="Times New Roman"/>
          <w:b/>
          <w:szCs w:val="20"/>
          <w:lang w:eastAsia="zh-CN"/>
        </w:rPr>
        <w:t>2a</w:t>
      </w:r>
      <w:r w:rsidRPr="00EC4A15">
        <w:rPr>
          <w:rFonts w:eastAsia="宋体" w:cs="Times New Roman"/>
          <w:b/>
          <w:szCs w:val="20"/>
          <w:lang w:eastAsia="zh-CN"/>
        </w:rPr>
        <w:t>: RAN2 confirm</w:t>
      </w:r>
      <w:r>
        <w:rPr>
          <w:rFonts w:eastAsia="宋体" w:cs="Times New Roman"/>
          <w:b/>
          <w:szCs w:val="20"/>
          <w:lang w:eastAsia="zh-CN"/>
        </w:rPr>
        <w:t>s</w:t>
      </w:r>
      <w:r w:rsidRPr="00EC4A15">
        <w:rPr>
          <w:rFonts w:eastAsia="宋体" w:cs="Times New Roman"/>
          <w:b/>
          <w:szCs w:val="20"/>
          <w:lang w:eastAsia="zh-CN"/>
        </w:rPr>
        <w:t xml:space="preserve"> the working consumption </w:t>
      </w:r>
      <w:r>
        <w:rPr>
          <w:rFonts w:eastAsia="宋体" w:cs="Times New Roman"/>
          <w:b/>
          <w:szCs w:val="20"/>
          <w:lang w:eastAsia="zh-CN"/>
        </w:rPr>
        <w:t xml:space="preserve">that </w:t>
      </w:r>
      <w:r w:rsidRPr="00D75685">
        <w:rPr>
          <w:rFonts w:eastAsia="等线"/>
          <w:b/>
          <w:bCs/>
          <w:iCs/>
          <w:lang w:eastAsia="zh-CN"/>
        </w:rPr>
        <w:t>GNSS validity duration UE reported after GNSS measurement is the remaining validity duration</w:t>
      </w:r>
      <w:r w:rsidRPr="00EC4A15">
        <w:rPr>
          <w:rFonts w:eastAsia="宋体" w:cs="Times New Roman"/>
          <w:b/>
          <w:szCs w:val="20"/>
          <w:lang w:eastAsia="zh-CN"/>
        </w:rPr>
        <w:t>.</w:t>
      </w:r>
    </w:p>
    <w:p w:rsidR="00EC4A15" w:rsidRDefault="00EC4A15" w:rsidP="00EC4A15">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 xml:space="preserve">Proposal </w:t>
      </w:r>
      <w:r>
        <w:rPr>
          <w:rFonts w:eastAsia="宋体" w:cs="Times New Roman"/>
          <w:b/>
          <w:szCs w:val="20"/>
          <w:lang w:eastAsia="zh-CN"/>
        </w:rPr>
        <w:t>2</w:t>
      </w:r>
      <w:r>
        <w:rPr>
          <w:rFonts w:eastAsia="宋体" w:cs="Times New Roman"/>
          <w:b/>
          <w:szCs w:val="20"/>
          <w:lang w:eastAsia="zh-CN"/>
        </w:rPr>
        <w:t>b</w:t>
      </w:r>
      <w:r w:rsidRPr="00EC4A15">
        <w:rPr>
          <w:rFonts w:eastAsia="宋体" w:cs="Times New Roman"/>
          <w:b/>
          <w:szCs w:val="20"/>
          <w:lang w:eastAsia="zh-CN"/>
        </w:rPr>
        <w:t xml:space="preserve">: </w:t>
      </w:r>
      <w:r w:rsidR="00536DCD" w:rsidRPr="00536DCD">
        <w:rPr>
          <w:rFonts w:eastAsia="宋体" w:cs="Times New Roman"/>
          <w:b/>
          <w:szCs w:val="20"/>
          <w:lang w:eastAsia="zh-CN"/>
        </w:rPr>
        <w:t xml:space="preserve">UE will always report the </w:t>
      </w:r>
      <w:r w:rsidR="00536DCD" w:rsidRPr="00536DCD">
        <w:rPr>
          <w:rFonts w:eastAsia="宋体" w:cs="Times New Roman"/>
          <w:b/>
          <w:szCs w:val="20"/>
          <w:lang w:eastAsia="zh-CN"/>
        </w:rPr>
        <w:t xml:space="preserve">remaining </w:t>
      </w:r>
      <w:r w:rsidR="00536DCD" w:rsidRPr="00536DCD">
        <w:rPr>
          <w:rFonts w:eastAsia="宋体" w:cs="Times New Roman"/>
          <w:b/>
          <w:szCs w:val="20"/>
          <w:lang w:eastAsia="zh-CN"/>
        </w:rPr>
        <w:t>GNSS validity duration after</w:t>
      </w:r>
      <w:r w:rsidR="00536DCD" w:rsidRPr="00536DCD">
        <w:rPr>
          <w:rFonts w:eastAsia="宋体" w:cs="Times New Roman"/>
          <w:b/>
          <w:szCs w:val="20"/>
          <w:lang w:eastAsia="zh-CN"/>
        </w:rPr>
        <w:t xml:space="preserve"> each time</w:t>
      </w:r>
      <w:r w:rsidR="00536DCD" w:rsidRPr="00536DCD">
        <w:rPr>
          <w:rFonts w:eastAsia="宋体" w:cs="Times New Roman"/>
          <w:b/>
          <w:szCs w:val="20"/>
          <w:lang w:eastAsia="zh-CN"/>
        </w:rPr>
        <w:t xml:space="preserve"> </w:t>
      </w:r>
      <w:r w:rsidR="00536DCD" w:rsidRPr="00536DCD">
        <w:rPr>
          <w:rFonts w:eastAsia="宋体" w:cs="Times New Roman"/>
          <w:b/>
          <w:szCs w:val="20"/>
          <w:lang w:eastAsia="zh-CN"/>
        </w:rPr>
        <w:t xml:space="preserve">UE finishes </w:t>
      </w:r>
      <w:r w:rsidR="00536DCD" w:rsidRPr="00536DCD">
        <w:rPr>
          <w:rFonts w:eastAsia="宋体" w:cs="Times New Roman"/>
          <w:b/>
          <w:szCs w:val="20"/>
          <w:lang w:eastAsia="zh-CN"/>
        </w:rPr>
        <w:t xml:space="preserve">GNSS </w:t>
      </w:r>
      <w:r w:rsidR="00536DCD" w:rsidRPr="00536DCD">
        <w:rPr>
          <w:rFonts w:eastAsia="宋体" w:cs="Times New Roman"/>
          <w:b/>
          <w:szCs w:val="20"/>
          <w:lang w:eastAsia="zh-CN"/>
        </w:rPr>
        <w:t>reacquisition</w:t>
      </w:r>
      <w:r w:rsidRPr="00EC4A15">
        <w:rPr>
          <w:rFonts w:eastAsia="宋体" w:cs="Times New Roman"/>
          <w:b/>
          <w:szCs w:val="20"/>
          <w:lang w:eastAsia="zh-CN"/>
        </w:rPr>
        <w:t>.</w:t>
      </w:r>
    </w:p>
    <w:p w:rsidR="00536DCD" w:rsidRDefault="00536DCD" w:rsidP="00536DCD">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 xml:space="preserve">Proposal </w:t>
      </w:r>
      <w:r>
        <w:rPr>
          <w:rFonts w:eastAsia="宋体" w:cs="Times New Roman"/>
          <w:b/>
          <w:szCs w:val="20"/>
          <w:lang w:eastAsia="zh-CN"/>
        </w:rPr>
        <w:t>2c</w:t>
      </w:r>
      <w:r w:rsidRPr="00EC4A15">
        <w:rPr>
          <w:rFonts w:eastAsia="宋体" w:cs="Times New Roman"/>
          <w:b/>
          <w:szCs w:val="20"/>
          <w:lang w:eastAsia="zh-CN"/>
        </w:rPr>
        <w:t xml:space="preserve">: </w:t>
      </w:r>
      <w:r>
        <w:rPr>
          <w:rFonts w:eastAsia="宋体" w:cs="Times New Roman"/>
          <w:b/>
          <w:szCs w:val="20"/>
          <w:lang w:eastAsia="zh-CN"/>
        </w:rPr>
        <w:t xml:space="preserve">RAN2 needs to introduce finer values, e.g., in unit of </w:t>
      </w:r>
      <w:r w:rsidRPr="008833D5">
        <w:rPr>
          <w:rFonts w:eastAsia="等线"/>
          <w:b/>
          <w:bCs/>
          <w:iCs/>
          <w:lang w:eastAsia="zh-CN"/>
        </w:rPr>
        <w:t>milliseconds</w:t>
      </w:r>
      <w:r>
        <w:rPr>
          <w:rFonts w:eastAsia="宋体" w:cs="Times New Roman"/>
          <w:b/>
          <w:szCs w:val="20"/>
          <w:lang w:eastAsia="zh-CN"/>
        </w:rPr>
        <w:t xml:space="preserve">, for the value range of </w:t>
      </w:r>
      <w:r w:rsidRPr="00536DCD">
        <w:rPr>
          <w:rFonts w:eastAsia="宋体" w:cs="Times New Roman"/>
          <w:b/>
          <w:szCs w:val="20"/>
          <w:lang w:eastAsia="zh-CN"/>
        </w:rPr>
        <w:t xml:space="preserve">UE </w:t>
      </w:r>
      <w:r w:rsidRPr="00536DCD">
        <w:rPr>
          <w:rFonts w:eastAsia="宋体" w:cs="Times New Roman"/>
          <w:b/>
          <w:szCs w:val="20"/>
          <w:lang w:eastAsia="zh-CN"/>
        </w:rPr>
        <w:t xml:space="preserve">remaining </w:t>
      </w:r>
      <w:r w:rsidRPr="00536DCD">
        <w:rPr>
          <w:rFonts w:eastAsia="宋体" w:cs="Times New Roman"/>
          <w:b/>
          <w:szCs w:val="20"/>
          <w:lang w:eastAsia="zh-CN"/>
        </w:rPr>
        <w:t>GNSS validation duration report</w:t>
      </w:r>
      <w:r w:rsidRPr="00EC4A15">
        <w:rPr>
          <w:rFonts w:eastAsia="宋体" w:cs="Times New Roman"/>
          <w:b/>
          <w:szCs w:val="20"/>
          <w:lang w:eastAsia="zh-CN"/>
        </w:rPr>
        <w:t>.</w:t>
      </w:r>
    </w:p>
    <w:p w:rsidR="00FB233C" w:rsidRPr="00EC4A15" w:rsidRDefault="00FB233C" w:rsidP="00536DCD">
      <w:pPr>
        <w:tabs>
          <w:tab w:val="left" w:pos="720"/>
        </w:tabs>
        <w:adjustRightInd w:val="0"/>
        <w:snapToGrid w:val="0"/>
        <w:spacing w:before="100" w:after="100"/>
        <w:rPr>
          <w:rFonts w:eastAsia="宋体" w:cs="Times New Roman"/>
          <w:b/>
          <w:szCs w:val="20"/>
          <w:lang w:eastAsia="zh-CN"/>
        </w:rPr>
      </w:pPr>
    </w:p>
    <w:p w:rsidR="00A14F63" w:rsidRDefault="00827310" w:rsidP="00A14F63">
      <w:pPr>
        <w:pStyle w:val="2"/>
        <w:adjustRightInd w:val="0"/>
        <w:snapToGrid w:val="0"/>
        <w:spacing w:before="300" w:after="240"/>
        <w:ind w:left="578" w:hanging="578"/>
        <w:rPr>
          <w:lang w:eastAsia="zh-CN"/>
        </w:rPr>
      </w:pPr>
      <w:r w:rsidRPr="00827310">
        <w:rPr>
          <w:lang w:eastAsia="zh-CN"/>
        </w:rPr>
        <w:t>GNSS reacquisition</w:t>
      </w:r>
      <w:r w:rsidRPr="005867D2">
        <w:rPr>
          <w:lang w:eastAsia="zh-CN"/>
        </w:rPr>
        <w:t xml:space="preserve"> </w:t>
      </w:r>
      <w:r w:rsidR="00A14F63" w:rsidRPr="005867D2">
        <w:rPr>
          <w:lang w:eastAsia="zh-CN"/>
        </w:rPr>
        <w:t>during inactive state of Connected DRX</w:t>
      </w:r>
    </w:p>
    <w:p w:rsidR="00EF02DD" w:rsidRDefault="00EF02DD" w:rsidP="00EF02DD">
      <w:pPr>
        <w:rPr>
          <w:rFonts w:eastAsia="等线"/>
          <w:lang w:eastAsia="zh-CN"/>
        </w:rPr>
      </w:pPr>
      <w:r>
        <w:rPr>
          <w:rFonts w:eastAsia="等线"/>
          <w:lang w:eastAsia="zh-CN"/>
        </w:rPr>
        <w:t>In</w:t>
      </w:r>
      <w:r w:rsidR="00161095">
        <w:rPr>
          <w:rFonts w:eastAsia="等线"/>
          <w:lang w:eastAsia="zh-CN"/>
        </w:rPr>
        <w:t xml:space="preserve"> RAN1 </w:t>
      </w:r>
      <w:r w:rsidR="004C745C">
        <w:rPr>
          <w:rFonts w:eastAsia="等线"/>
          <w:lang w:eastAsia="zh-CN"/>
        </w:rPr>
        <w:t>previous meetings</w:t>
      </w:r>
      <w:r w:rsidR="00161095">
        <w:rPr>
          <w:rFonts w:eastAsia="等线"/>
          <w:lang w:eastAsia="zh-CN"/>
        </w:rPr>
        <w:t xml:space="preserve">, </w:t>
      </w:r>
      <w:r w:rsidR="004C745C">
        <w:rPr>
          <w:rFonts w:eastAsia="等线"/>
          <w:lang w:eastAsia="zh-CN"/>
        </w:rPr>
        <w:t xml:space="preserve">companies has discussed </w:t>
      </w:r>
      <w:r w:rsidR="00161095">
        <w:rPr>
          <w:rFonts w:eastAsia="等线"/>
          <w:lang w:eastAsia="zh-CN"/>
        </w:rPr>
        <w:t>the</w:t>
      </w:r>
      <w:r w:rsidR="00161095" w:rsidRPr="00161095">
        <w:rPr>
          <w:rFonts w:eastAsia="等线"/>
          <w:lang w:eastAsia="zh-CN"/>
        </w:rPr>
        <w:t xml:space="preserve"> possibility of </w:t>
      </w:r>
      <w:r w:rsidR="00161095">
        <w:rPr>
          <w:rFonts w:eastAsia="等线"/>
          <w:lang w:eastAsia="zh-CN"/>
        </w:rPr>
        <w:t>r</w:t>
      </w:r>
      <w:r w:rsidR="00161095" w:rsidRPr="00161095">
        <w:rPr>
          <w:rFonts w:eastAsia="等线"/>
          <w:lang w:eastAsia="zh-CN"/>
        </w:rPr>
        <w:t>eacquir</w:t>
      </w:r>
      <w:r w:rsidR="00161095">
        <w:rPr>
          <w:rFonts w:eastAsia="等线"/>
          <w:lang w:eastAsia="zh-CN"/>
        </w:rPr>
        <w:t>ing</w:t>
      </w:r>
      <w:r w:rsidR="00161095" w:rsidRPr="00161095">
        <w:rPr>
          <w:rFonts w:eastAsia="等线"/>
          <w:lang w:eastAsia="zh-CN"/>
        </w:rPr>
        <w:t xml:space="preserve"> GNSS position fix during inactive state of Connected DRX</w:t>
      </w:r>
      <w:r w:rsidR="00161095">
        <w:rPr>
          <w:rFonts w:eastAsia="等线"/>
          <w:lang w:eastAsia="zh-CN"/>
        </w:rPr>
        <w:t>.</w:t>
      </w:r>
      <w:r w:rsidR="00161095">
        <w:rPr>
          <w:rFonts w:eastAsia="等线" w:hint="eastAsia"/>
          <w:lang w:eastAsia="zh-CN"/>
        </w:rPr>
        <w:t xml:space="preserve"> </w:t>
      </w:r>
      <w:r>
        <w:rPr>
          <w:rFonts w:eastAsia="等线"/>
          <w:lang w:eastAsia="zh-CN"/>
        </w:rPr>
        <w:t>In latest RAN1#112bise meeting, RAN1 has made conclusion as below:</w:t>
      </w:r>
    </w:p>
    <w:tbl>
      <w:tblPr>
        <w:tblStyle w:val="ae"/>
        <w:tblW w:w="0" w:type="auto"/>
        <w:tblLook w:val="04A0" w:firstRow="1" w:lastRow="0" w:firstColumn="1" w:lastColumn="0" w:noHBand="0" w:noVBand="1"/>
      </w:tblPr>
      <w:tblGrid>
        <w:gridCol w:w="9629"/>
      </w:tblGrid>
      <w:tr w:rsidR="00EF02DD" w:rsidTr="00EF02DD">
        <w:tc>
          <w:tcPr>
            <w:tcW w:w="9629" w:type="dxa"/>
          </w:tcPr>
          <w:p w:rsidR="00EF02DD" w:rsidRPr="00827310" w:rsidRDefault="00EF02DD" w:rsidP="00827310">
            <w:pPr>
              <w:adjustRightInd w:val="0"/>
              <w:snapToGrid w:val="0"/>
              <w:spacing w:beforeLines="20" w:before="48" w:afterLines="30" w:after="72"/>
              <w:rPr>
                <w:b/>
                <w:bCs/>
                <w:i/>
                <w:lang w:eastAsia="x-none"/>
              </w:rPr>
            </w:pPr>
            <w:r w:rsidRPr="00827310">
              <w:rPr>
                <w:rFonts w:eastAsia="等线"/>
                <w:b/>
                <w:i/>
                <w:highlight w:val="green"/>
                <w:lang w:eastAsia="zh-CN"/>
              </w:rPr>
              <w:t>RAN1#112bise</w:t>
            </w:r>
            <w:r w:rsidRPr="00827310">
              <w:rPr>
                <w:rFonts w:hint="eastAsia"/>
                <w:b/>
                <w:bCs/>
                <w:i/>
                <w:highlight w:val="green"/>
                <w:lang w:eastAsia="x-none"/>
              </w:rPr>
              <w:t xml:space="preserve"> Conclusion</w:t>
            </w:r>
          </w:p>
          <w:p w:rsidR="00EF02DD" w:rsidRPr="00827310" w:rsidRDefault="00EF02DD" w:rsidP="00827310">
            <w:pPr>
              <w:adjustRightInd w:val="0"/>
              <w:snapToGrid w:val="0"/>
              <w:spacing w:beforeLines="20" w:before="48" w:afterLines="30" w:after="72"/>
              <w:rPr>
                <w:i/>
                <w:lang w:eastAsia="x-none"/>
              </w:rPr>
            </w:pPr>
            <w:r w:rsidRPr="00827310">
              <w:rPr>
                <w:rFonts w:hint="eastAsia"/>
                <w:i/>
                <w:lang w:eastAsia="x-none"/>
              </w:rPr>
              <w:t>From RAN1 perspective, UE is not forbidden to autonomously re-acquire GNSS position fix during inactive state of Connected DRX.</w:t>
            </w:r>
          </w:p>
          <w:p w:rsidR="00EF02DD" w:rsidRPr="00827310" w:rsidRDefault="00EF02DD" w:rsidP="00827310">
            <w:pPr>
              <w:numPr>
                <w:ilvl w:val="0"/>
                <w:numId w:val="32"/>
              </w:numPr>
              <w:adjustRightInd w:val="0"/>
              <w:snapToGrid w:val="0"/>
              <w:spacing w:beforeLines="20" w:before="48" w:afterLines="30" w:after="72" w:line="240" w:lineRule="auto"/>
              <w:ind w:left="720"/>
              <w:rPr>
                <w:bCs/>
                <w:i/>
                <w:iCs/>
                <w:lang w:eastAsia="x-none"/>
              </w:rPr>
            </w:pPr>
            <w:r w:rsidRPr="00827310">
              <w:rPr>
                <w:rFonts w:hint="eastAsia"/>
                <w:bCs/>
                <w:i/>
                <w:iCs/>
                <w:lang w:eastAsia="x-none"/>
              </w:rPr>
              <w:t>Note: The configured DL/UL transmissions during inactive state of Connected DRX should not be impacted</w:t>
            </w:r>
          </w:p>
          <w:p w:rsidR="00EF02DD" w:rsidRPr="00827310" w:rsidRDefault="00EF02DD" w:rsidP="00827310">
            <w:pPr>
              <w:numPr>
                <w:ilvl w:val="0"/>
                <w:numId w:val="32"/>
              </w:numPr>
              <w:adjustRightInd w:val="0"/>
              <w:snapToGrid w:val="0"/>
              <w:spacing w:beforeLines="20" w:before="48" w:afterLines="30" w:after="72" w:line="240" w:lineRule="auto"/>
              <w:ind w:left="720"/>
              <w:rPr>
                <w:bCs/>
                <w:i/>
                <w:iCs/>
                <w:lang w:eastAsia="x-none"/>
              </w:rPr>
            </w:pPr>
            <w:r w:rsidRPr="00827310">
              <w:rPr>
                <w:rFonts w:hint="eastAsia"/>
                <w:bCs/>
                <w:i/>
                <w:iCs/>
                <w:lang w:eastAsia="x-none"/>
              </w:rPr>
              <w:t>Note: details are up to RAN2</w:t>
            </w:r>
          </w:p>
          <w:p w:rsidR="00EF02DD" w:rsidRPr="00827310" w:rsidRDefault="00EF02DD" w:rsidP="00827310">
            <w:pPr>
              <w:adjustRightInd w:val="0"/>
              <w:snapToGrid w:val="0"/>
              <w:spacing w:beforeLines="20" w:before="48" w:afterLines="30" w:after="72"/>
              <w:rPr>
                <w:rFonts w:hint="eastAsia"/>
                <w:i/>
                <w:lang w:eastAsia="x-none"/>
              </w:rPr>
            </w:pPr>
            <w:r w:rsidRPr="00827310">
              <w:rPr>
                <w:rFonts w:hint="eastAsia"/>
                <w:i/>
                <w:lang w:eastAsia="x-none"/>
              </w:rPr>
              <w:t>Send an LS to RAN2 for the conclusion.</w:t>
            </w:r>
          </w:p>
        </w:tc>
      </w:tr>
    </w:tbl>
    <w:p w:rsidR="00EF02DD" w:rsidRPr="00FB233C" w:rsidRDefault="00EF02DD" w:rsidP="00EF02DD">
      <w:pPr>
        <w:spacing w:before="100" w:after="100"/>
        <w:rPr>
          <w:rFonts w:eastAsia="等线"/>
          <w:lang w:eastAsia="zh-CN"/>
        </w:rPr>
      </w:pPr>
      <w:r>
        <w:rPr>
          <w:rFonts w:eastAsia="等线"/>
          <w:lang w:eastAsia="zh-CN"/>
        </w:rPr>
        <w:t xml:space="preserve">Accordingly, in RAN2#121bise meeting, RAN2 agreed to </w:t>
      </w:r>
      <w:r w:rsidR="00FB233C" w:rsidRPr="00FB233C">
        <w:rPr>
          <w:rFonts w:eastAsia="宋体" w:cs="Times New Roman"/>
          <w:szCs w:val="20"/>
          <w:lang w:val="en-GB" w:eastAsia="zh-CN"/>
        </w:rPr>
        <w:t>discuss UE autonomously reacquire GNSS during inactive state of C-DRX based on RAN1’s input in the next RAN2 meeting</w:t>
      </w:r>
      <w:r w:rsidR="00FB233C">
        <w:rPr>
          <w:rFonts w:eastAsia="宋体" w:cs="Times New Roman"/>
          <w:szCs w:val="20"/>
          <w:lang w:val="en-GB" w:eastAsia="zh-CN"/>
        </w:rPr>
        <w:t>.</w:t>
      </w:r>
    </w:p>
    <w:p w:rsidR="00EF02DD" w:rsidRPr="00EF02DD" w:rsidRDefault="00EF02DD" w:rsidP="00161095">
      <w:pPr>
        <w:rPr>
          <w:rFonts w:eastAsia="等线"/>
          <w:lang w:eastAsia="zh-CN"/>
        </w:rPr>
      </w:pPr>
    </w:p>
    <w:p w:rsidR="0093193F" w:rsidRDefault="0093193F" w:rsidP="00161095">
      <w:pPr>
        <w:pStyle w:val="Proposal"/>
        <w:numPr>
          <w:ilvl w:val="255"/>
          <w:numId w:val="0"/>
        </w:numPr>
        <w:tabs>
          <w:tab w:val="clear" w:pos="1304"/>
        </w:tabs>
        <w:rPr>
          <w:b w:val="0"/>
          <w:bCs w:val="0"/>
          <w:lang w:eastAsia="zh-CN"/>
        </w:rPr>
      </w:pPr>
      <w:r w:rsidRPr="0093193F">
        <w:rPr>
          <w:b w:val="0"/>
          <w:bCs w:val="0"/>
          <w:lang w:eastAsia="zh-CN"/>
        </w:rPr>
        <w:t xml:space="preserve">When UE is configured with C-DRX, an ideal case is that the expiration of GNSS validity duration is just within the inactive state of C-DRX and the time length of inactive state is also long enough for UE to complete the GNSS position fix reacquisition. In such case, there would be no service interruption. And there is no issue for NW as NW can also know this GNSS reacquisition and see it as a normal one. </w:t>
      </w:r>
    </w:p>
    <w:p w:rsidR="0093193F" w:rsidRDefault="0093193F" w:rsidP="00161095">
      <w:pPr>
        <w:pStyle w:val="Proposal"/>
        <w:numPr>
          <w:ilvl w:val="255"/>
          <w:numId w:val="0"/>
        </w:numPr>
        <w:tabs>
          <w:tab w:val="clear" w:pos="1304"/>
        </w:tabs>
        <w:rPr>
          <w:b w:val="0"/>
          <w:bCs w:val="0"/>
          <w:lang w:eastAsia="zh-CN"/>
        </w:rPr>
      </w:pPr>
      <w:r w:rsidRPr="0093193F">
        <w:rPr>
          <w:b w:val="0"/>
          <w:bCs w:val="0"/>
          <w:lang w:eastAsia="zh-CN"/>
        </w:rPr>
        <w:t xml:space="preserve">But it’s easy to understand that since C-DRX is flexibly configured, this ideal situation would not always happen. More commonly, even if the expiration of GNSS validity duration can be within the inactive state of C-DRX, the GNSS reacquisition of UE may last </w:t>
      </w:r>
      <w:r>
        <w:rPr>
          <w:b w:val="0"/>
          <w:bCs w:val="0"/>
          <w:lang w:eastAsia="zh-CN"/>
        </w:rPr>
        <w:t>till</w:t>
      </w:r>
      <w:r w:rsidRPr="0093193F">
        <w:rPr>
          <w:b w:val="0"/>
          <w:bCs w:val="0"/>
          <w:lang w:eastAsia="zh-CN"/>
        </w:rPr>
        <w:t xml:space="preserve"> after end of inactive state, or, the expiration of GNSS validity duration occurs even after end of inactive state. In these cases, the service interruption is still unavoidable. So a possible optimization is, instead of UE starting to reacquire the GNSS when the GNSS validity duration timer expires (e.g., at T2 time point), if </w:t>
      </w:r>
      <w:r w:rsidR="00CC4936" w:rsidRPr="0093193F">
        <w:rPr>
          <w:b w:val="0"/>
          <w:bCs w:val="0"/>
          <w:lang w:eastAsia="zh-CN"/>
        </w:rPr>
        <w:t>C-DRX</w:t>
      </w:r>
      <w:r w:rsidR="00CC4936">
        <w:rPr>
          <w:b w:val="0"/>
          <w:bCs w:val="0"/>
          <w:lang w:eastAsia="zh-CN"/>
        </w:rPr>
        <w:t xml:space="preserve"> is configured</w:t>
      </w:r>
      <w:r w:rsidR="00CC4936" w:rsidRPr="0093193F">
        <w:rPr>
          <w:b w:val="0"/>
          <w:bCs w:val="0"/>
          <w:lang w:eastAsia="zh-CN"/>
        </w:rPr>
        <w:t xml:space="preserve"> </w:t>
      </w:r>
      <w:r w:rsidR="00CC4936">
        <w:rPr>
          <w:b w:val="0"/>
          <w:bCs w:val="0"/>
          <w:lang w:eastAsia="zh-CN"/>
        </w:rPr>
        <w:t xml:space="preserve">and </w:t>
      </w:r>
      <w:r w:rsidRPr="0093193F">
        <w:rPr>
          <w:b w:val="0"/>
          <w:bCs w:val="0"/>
          <w:lang w:eastAsia="zh-CN"/>
        </w:rPr>
        <w:t>UE determines that it’s possible to complete GNSS reacquisition during</w:t>
      </w:r>
      <w:r w:rsidR="00CC4936">
        <w:rPr>
          <w:b w:val="0"/>
          <w:bCs w:val="0"/>
          <w:lang w:eastAsia="zh-CN"/>
        </w:rPr>
        <w:t xml:space="preserve"> an</w:t>
      </w:r>
      <w:r w:rsidRPr="0093193F">
        <w:rPr>
          <w:b w:val="0"/>
          <w:bCs w:val="0"/>
          <w:lang w:eastAsia="zh-CN"/>
        </w:rPr>
        <w:t xml:space="preserve"> inactive state of C-DRX, UE can deliberately stop the GNSS validity duration timer and start the GNSS </w:t>
      </w:r>
      <w:r w:rsidR="00CC4936">
        <w:rPr>
          <w:b w:val="0"/>
          <w:bCs w:val="0"/>
          <w:lang w:eastAsia="zh-CN"/>
        </w:rPr>
        <w:t>r</w:t>
      </w:r>
      <w:r w:rsidRPr="0093193F">
        <w:rPr>
          <w:b w:val="0"/>
          <w:bCs w:val="0"/>
          <w:lang w:eastAsia="zh-CN"/>
        </w:rPr>
        <w:t>eacquisition early (e.g., at T1, which is earlier than T2) during inactive state of C-DRX. This is shown in Figure 3.</w:t>
      </w:r>
    </w:p>
    <w:p w:rsidR="0093193F" w:rsidRDefault="00EA7C47" w:rsidP="00161095">
      <w:pPr>
        <w:pStyle w:val="Proposal"/>
        <w:numPr>
          <w:ilvl w:val="255"/>
          <w:numId w:val="0"/>
        </w:numPr>
        <w:tabs>
          <w:tab w:val="clear" w:pos="1304"/>
        </w:tabs>
        <w:rPr>
          <w:szCs w:val="20"/>
        </w:rPr>
      </w:pPr>
      <w:r w:rsidRPr="00B57D73">
        <w:rPr>
          <w:szCs w:val="20"/>
        </w:rPr>
        <w:object w:dxaOrig="13377" w:dyaOrig="8415">
          <v:shape id="_x0000_i1025" type="#_x0000_t75" style="width:481.55pt;height:303.2pt" o:ole="">
            <v:imagedata r:id="rId13" o:title=""/>
          </v:shape>
          <o:OLEObject Type="Embed" ProgID="Visio.Drawing.11" ShapeID="_x0000_i1025" DrawAspect="Content" ObjectID="_1745418738" r:id="rId14"/>
        </w:object>
      </w:r>
    </w:p>
    <w:p w:rsidR="0093193F" w:rsidRPr="0093193F" w:rsidRDefault="0093193F" w:rsidP="0093193F">
      <w:pPr>
        <w:pStyle w:val="Proposal"/>
        <w:numPr>
          <w:ilvl w:val="255"/>
          <w:numId w:val="0"/>
        </w:numPr>
        <w:tabs>
          <w:tab w:val="clear" w:pos="1304"/>
        </w:tabs>
        <w:jc w:val="center"/>
        <w:rPr>
          <w:bCs w:val="0"/>
          <w:lang w:eastAsia="zh-CN"/>
        </w:rPr>
      </w:pPr>
      <w:r w:rsidRPr="0093193F">
        <w:rPr>
          <w:noProof/>
          <w:szCs w:val="20"/>
        </w:rPr>
        <w:t xml:space="preserve">Figure </w:t>
      </w:r>
      <w:r w:rsidR="00FB233C">
        <w:rPr>
          <w:noProof/>
          <w:szCs w:val="20"/>
        </w:rPr>
        <w:t>2</w:t>
      </w:r>
      <w:r w:rsidRPr="0093193F">
        <w:rPr>
          <w:noProof/>
          <w:szCs w:val="20"/>
        </w:rPr>
        <w:t>: Eealy start of GNSS reacquisition during inactive state of C-DRX (1)</w:t>
      </w:r>
    </w:p>
    <w:p w:rsidR="0093193F" w:rsidRDefault="0093193F" w:rsidP="00161095">
      <w:pPr>
        <w:rPr>
          <w:rFonts w:eastAsia="宋体"/>
          <w:szCs w:val="20"/>
        </w:rPr>
      </w:pPr>
      <w:r w:rsidRPr="00B57D73">
        <w:rPr>
          <w:rFonts w:eastAsia="宋体"/>
          <w:szCs w:val="20"/>
        </w:rPr>
        <w:t>UE can decide when to start GNSS reacquisition as long as it is guaranteed to complete before end of inactive state of C-DRX. But in order that the reacquired GNSS can cover a period of time as long as possible, it’s better for UE to start GNSS reacquisition as late as possible.</w:t>
      </w:r>
    </w:p>
    <w:p w:rsidR="0093193F" w:rsidRDefault="0093193F" w:rsidP="0093193F">
      <w:pPr>
        <w:pStyle w:val="Proposal"/>
        <w:numPr>
          <w:ilvl w:val="255"/>
          <w:numId w:val="0"/>
        </w:numPr>
        <w:tabs>
          <w:tab w:val="clear" w:pos="1304"/>
        </w:tabs>
        <w:rPr>
          <w:bCs w:val="0"/>
          <w:lang w:eastAsia="zh-CN"/>
        </w:rPr>
      </w:pPr>
      <w:r w:rsidRPr="00CC4936">
        <w:rPr>
          <w:rFonts w:eastAsia="宋体" w:cs="Times New Roman" w:hint="eastAsia"/>
          <w:bCs w:val="0"/>
          <w:szCs w:val="20"/>
          <w:lang w:eastAsia="zh-CN"/>
        </w:rPr>
        <w:t>Proposal</w:t>
      </w:r>
      <w:r w:rsidRPr="00CC4936">
        <w:rPr>
          <w:rFonts w:eastAsia="宋体" w:cs="Times New Roman"/>
          <w:bCs w:val="0"/>
          <w:szCs w:val="20"/>
          <w:lang w:eastAsia="zh-CN"/>
        </w:rPr>
        <w:t xml:space="preserve"> </w:t>
      </w:r>
      <w:r w:rsidR="00FB233C">
        <w:rPr>
          <w:rFonts w:eastAsia="宋体" w:cs="Times New Roman"/>
          <w:bCs w:val="0"/>
          <w:szCs w:val="20"/>
          <w:lang w:eastAsia="zh-CN"/>
        </w:rPr>
        <w:t>3a</w:t>
      </w:r>
      <w:r w:rsidRPr="00CC4936">
        <w:rPr>
          <w:rFonts w:eastAsia="宋体" w:cs="Times New Roman" w:hint="eastAsia"/>
          <w:bCs w:val="0"/>
          <w:szCs w:val="20"/>
          <w:lang w:eastAsia="zh-CN"/>
        </w:rPr>
        <w:t xml:space="preserve">: </w:t>
      </w:r>
      <w:r w:rsidR="00CC4936" w:rsidRPr="00CC4936">
        <w:rPr>
          <w:bCs w:val="0"/>
          <w:lang w:eastAsia="zh-CN"/>
        </w:rPr>
        <w:t xml:space="preserve">If C-DRX is configured and UE determines that it’s possible to complete GNSS reacquisition during an inactive state of C-DRX, UE </w:t>
      </w:r>
      <w:r w:rsidR="00E8689D">
        <w:rPr>
          <w:bCs w:val="0"/>
          <w:lang w:eastAsia="zh-CN"/>
        </w:rPr>
        <w:t xml:space="preserve">is allowed to </w:t>
      </w:r>
      <w:r w:rsidR="00CC4936" w:rsidRPr="00CC4936">
        <w:rPr>
          <w:bCs w:val="0"/>
          <w:lang w:eastAsia="zh-CN"/>
        </w:rPr>
        <w:t xml:space="preserve">deliberately stop the GNSS validity duration timer and start the GNSS </w:t>
      </w:r>
      <w:r w:rsidR="00E8689D">
        <w:rPr>
          <w:bCs w:val="0"/>
          <w:lang w:eastAsia="zh-CN"/>
        </w:rPr>
        <w:t xml:space="preserve">reacquisition early </w:t>
      </w:r>
      <w:r w:rsidR="00CC4936" w:rsidRPr="00CC4936">
        <w:rPr>
          <w:bCs w:val="0"/>
          <w:lang w:eastAsia="zh-CN"/>
        </w:rPr>
        <w:t>during</w:t>
      </w:r>
      <w:r w:rsidR="00E8689D">
        <w:rPr>
          <w:bCs w:val="0"/>
          <w:lang w:eastAsia="zh-CN"/>
        </w:rPr>
        <w:t xml:space="preserve"> an</w:t>
      </w:r>
      <w:r w:rsidR="00CC4936" w:rsidRPr="00CC4936">
        <w:rPr>
          <w:bCs w:val="0"/>
          <w:lang w:eastAsia="zh-CN"/>
        </w:rPr>
        <w:t xml:space="preserve"> inactive state of C-DRX</w:t>
      </w:r>
      <w:r w:rsidR="00E8689D">
        <w:rPr>
          <w:bCs w:val="0"/>
          <w:lang w:eastAsia="zh-CN"/>
        </w:rPr>
        <w:t>, e.g., earlier than the expiration</w:t>
      </w:r>
      <w:r w:rsidR="00E8689D" w:rsidRPr="00E8689D">
        <w:rPr>
          <w:bCs w:val="0"/>
          <w:lang w:eastAsia="zh-CN"/>
        </w:rPr>
        <w:t xml:space="preserve"> </w:t>
      </w:r>
      <w:r w:rsidR="00E8689D">
        <w:rPr>
          <w:bCs w:val="0"/>
          <w:lang w:eastAsia="zh-CN"/>
        </w:rPr>
        <w:t xml:space="preserve">of </w:t>
      </w:r>
      <w:r w:rsidR="00E8689D" w:rsidRPr="00CC4936">
        <w:rPr>
          <w:bCs w:val="0"/>
          <w:lang w:eastAsia="zh-CN"/>
        </w:rPr>
        <w:t>GNSS validity duration timer</w:t>
      </w:r>
      <w:r w:rsidR="00B101DF">
        <w:rPr>
          <w:bCs w:val="0"/>
          <w:lang w:eastAsia="zh-CN"/>
        </w:rPr>
        <w:t>.</w:t>
      </w:r>
    </w:p>
    <w:p w:rsidR="00E8689D" w:rsidRDefault="00E8689D" w:rsidP="00E8689D">
      <w:pPr>
        <w:spacing w:afterLines="50" w:after="120"/>
        <w:rPr>
          <w:rFonts w:eastAsia="宋体"/>
          <w:szCs w:val="20"/>
        </w:rPr>
      </w:pPr>
      <w:r w:rsidRPr="00860B82">
        <w:rPr>
          <w:rFonts w:eastAsia="宋体"/>
          <w:szCs w:val="20"/>
        </w:rPr>
        <w:t xml:space="preserve">Since </w:t>
      </w:r>
      <w:r>
        <w:rPr>
          <w:rFonts w:eastAsia="宋体"/>
          <w:szCs w:val="20"/>
        </w:rPr>
        <w:t xml:space="preserve">what </w:t>
      </w:r>
      <w:r w:rsidRPr="00860B82">
        <w:rPr>
          <w:rFonts w:eastAsia="宋体"/>
          <w:szCs w:val="20"/>
        </w:rPr>
        <w:t xml:space="preserve">we are talking </w:t>
      </w:r>
      <w:r>
        <w:rPr>
          <w:rFonts w:eastAsia="宋体"/>
          <w:szCs w:val="20"/>
        </w:rPr>
        <w:t xml:space="preserve">is an early </w:t>
      </w:r>
      <w:r w:rsidRPr="00860B82">
        <w:rPr>
          <w:rFonts w:eastAsia="宋体"/>
          <w:szCs w:val="20"/>
        </w:rPr>
        <w:t xml:space="preserve">GNSS reacquisition, it means that the current GNSS is still </w:t>
      </w:r>
      <w:r>
        <w:rPr>
          <w:rFonts w:eastAsia="宋体"/>
          <w:szCs w:val="20"/>
        </w:rPr>
        <w:t>valid</w:t>
      </w:r>
      <w:r w:rsidRPr="00860B82">
        <w:rPr>
          <w:rFonts w:eastAsia="宋体"/>
          <w:szCs w:val="20"/>
        </w:rPr>
        <w:t xml:space="preserve">. Even if there is an opportunity to </w:t>
      </w:r>
      <w:r>
        <w:rPr>
          <w:rFonts w:eastAsia="宋体"/>
          <w:szCs w:val="20"/>
        </w:rPr>
        <w:t xml:space="preserve">make use of </w:t>
      </w:r>
      <w:r w:rsidRPr="00860B82">
        <w:rPr>
          <w:rFonts w:eastAsia="宋体"/>
          <w:szCs w:val="20"/>
        </w:rPr>
        <w:t xml:space="preserve">the </w:t>
      </w:r>
      <w:r>
        <w:rPr>
          <w:rFonts w:eastAsia="宋体"/>
          <w:szCs w:val="20"/>
        </w:rPr>
        <w:t>in</w:t>
      </w:r>
      <w:r w:rsidRPr="00860B82">
        <w:rPr>
          <w:rFonts w:eastAsia="宋体"/>
          <w:szCs w:val="20"/>
        </w:rPr>
        <w:t>active state</w:t>
      </w:r>
      <w:r>
        <w:rPr>
          <w:rFonts w:eastAsia="宋体"/>
          <w:szCs w:val="20"/>
        </w:rPr>
        <w:t xml:space="preserve"> of C-DRX</w:t>
      </w:r>
      <w:r w:rsidRPr="00860B82">
        <w:rPr>
          <w:rFonts w:eastAsia="宋体"/>
          <w:szCs w:val="20"/>
        </w:rPr>
        <w:t xml:space="preserve">, if the validity period of current GNSS is still relatively long, there is no need to </w:t>
      </w:r>
      <w:r>
        <w:rPr>
          <w:rFonts w:eastAsia="宋体"/>
          <w:szCs w:val="20"/>
        </w:rPr>
        <w:t xml:space="preserve">autonomously </w:t>
      </w:r>
      <w:r w:rsidRPr="00860B82">
        <w:rPr>
          <w:rFonts w:eastAsia="宋体"/>
          <w:szCs w:val="20"/>
        </w:rPr>
        <w:t>trigger GNSS acquisition</w:t>
      </w:r>
      <w:r>
        <w:rPr>
          <w:rFonts w:eastAsia="宋体"/>
          <w:szCs w:val="20"/>
        </w:rPr>
        <w:t xml:space="preserve"> too early</w:t>
      </w:r>
      <w:r w:rsidRPr="00860B82">
        <w:rPr>
          <w:rFonts w:eastAsia="宋体"/>
          <w:szCs w:val="20"/>
        </w:rPr>
        <w:t>. Therefore, in order to avoid unnecessary GNSS reacquisition, certain conditions can be set to control UE to trigger GNSS reacquisition only when appropriate. One possible condition is that</w:t>
      </w:r>
      <w:r>
        <w:rPr>
          <w:rFonts w:eastAsia="宋体"/>
          <w:szCs w:val="20"/>
        </w:rPr>
        <w:t xml:space="preserve">, </w:t>
      </w:r>
      <w:r w:rsidRPr="00E8689D">
        <w:rPr>
          <w:rFonts w:eastAsia="宋体"/>
          <w:szCs w:val="20"/>
        </w:rPr>
        <w:t>only when the remaining validity time period of the UE’s current GNSS is less than a threshold, the UE can autonomously trigger GNSS reacquisition in the inactive state of C-DRX. This threshold can be predefined or configured by NW.</w:t>
      </w:r>
    </w:p>
    <w:p w:rsidR="00E8689D" w:rsidRPr="00E8689D" w:rsidRDefault="00E8689D" w:rsidP="00E8689D">
      <w:pPr>
        <w:spacing w:afterLines="50" w:after="120"/>
        <w:rPr>
          <w:rFonts w:eastAsia="宋体"/>
          <w:b/>
          <w:szCs w:val="20"/>
        </w:rPr>
      </w:pPr>
      <w:r w:rsidRPr="00E8689D">
        <w:rPr>
          <w:rFonts w:eastAsia="宋体" w:cs="Times New Roman" w:hint="eastAsia"/>
          <w:b/>
          <w:bCs/>
          <w:szCs w:val="20"/>
          <w:lang w:eastAsia="zh-CN"/>
        </w:rPr>
        <w:t>Proposal</w:t>
      </w:r>
      <w:r w:rsidRPr="00E8689D">
        <w:rPr>
          <w:rFonts w:eastAsia="宋体" w:cs="Times New Roman"/>
          <w:b/>
          <w:bCs/>
          <w:szCs w:val="20"/>
          <w:lang w:eastAsia="zh-CN"/>
        </w:rPr>
        <w:t xml:space="preserve"> </w:t>
      </w:r>
      <w:r w:rsidR="00FB233C">
        <w:rPr>
          <w:rFonts w:eastAsia="宋体" w:cs="Times New Roman"/>
          <w:b/>
          <w:bCs/>
          <w:szCs w:val="20"/>
          <w:lang w:eastAsia="zh-CN"/>
        </w:rPr>
        <w:t>3b</w:t>
      </w:r>
      <w:r w:rsidRPr="00E8689D">
        <w:rPr>
          <w:rFonts w:eastAsia="宋体" w:cs="Times New Roman" w:hint="eastAsia"/>
          <w:b/>
          <w:bCs/>
          <w:szCs w:val="20"/>
          <w:lang w:eastAsia="zh-CN"/>
        </w:rPr>
        <w:t xml:space="preserve">: </w:t>
      </w:r>
      <w:r w:rsidRPr="00E8689D">
        <w:rPr>
          <w:rFonts w:eastAsia="宋体"/>
          <w:b/>
          <w:szCs w:val="20"/>
        </w:rPr>
        <w:t xml:space="preserve">Only when the remaining validity time period of the UE’s current GNSS is less than a predefined or configured threshold, the UE can autonomously trigger GNSS reacquisition in an inactive state of C-DRX. </w:t>
      </w:r>
    </w:p>
    <w:p w:rsidR="00CC4936" w:rsidRPr="0061676D" w:rsidRDefault="0061676D" w:rsidP="0061676D">
      <w:pPr>
        <w:pStyle w:val="Proposal"/>
        <w:numPr>
          <w:ilvl w:val="255"/>
          <w:numId w:val="0"/>
        </w:numPr>
        <w:tabs>
          <w:tab w:val="clear" w:pos="1304"/>
        </w:tabs>
        <w:rPr>
          <w:rFonts w:eastAsia="宋体"/>
          <w:b w:val="0"/>
          <w:bCs w:val="0"/>
          <w:szCs w:val="20"/>
        </w:rPr>
      </w:pPr>
      <w:r w:rsidRPr="0061676D">
        <w:rPr>
          <w:rFonts w:eastAsia="宋体"/>
          <w:b w:val="0"/>
          <w:bCs w:val="0"/>
          <w:szCs w:val="20"/>
        </w:rPr>
        <w:t xml:space="preserve">Moreover, </w:t>
      </w:r>
      <w:r w:rsidR="00CC4936" w:rsidRPr="0061676D">
        <w:rPr>
          <w:rFonts w:eastAsia="宋体"/>
          <w:b w:val="0"/>
          <w:bCs w:val="0"/>
          <w:szCs w:val="20"/>
        </w:rPr>
        <w:t>if UE is allowed to start the GNSS reacquisition early, e.g., earlier than the expiration of GNSS validity duration</w:t>
      </w:r>
      <w:r w:rsidR="002467E8">
        <w:rPr>
          <w:rFonts w:eastAsia="宋体"/>
          <w:b w:val="0"/>
          <w:bCs w:val="0"/>
          <w:szCs w:val="20"/>
        </w:rPr>
        <w:t xml:space="preserve"> timer</w:t>
      </w:r>
      <w:r w:rsidR="00CC4936" w:rsidRPr="0061676D">
        <w:rPr>
          <w:rFonts w:eastAsia="宋体"/>
          <w:b w:val="0"/>
          <w:bCs w:val="0"/>
          <w:szCs w:val="20"/>
        </w:rPr>
        <w:t xml:space="preserve"> with the intention to align with the inactive state of C-DRX, the consistent understanding between UE and NW about the start of each time GNSS reacquisition would be broken. The NW cannot be aware of this and the NW will still begin to stop the scheduling for the UE at T1, which is completely unnecessary. In order to avoid such issue, UE needs to report kind of indication to inform NW about this early or temporarily GNSS reacquisition.</w:t>
      </w:r>
      <w:r w:rsidR="002A2601">
        <w:rPr>
          <w:rFonts w:eastAsia="宋体"/>
          <w:b w:val="0"/>
          <w:bCs w:val="0"/>
          <w:szCs w:val="20"/>
        </w:rPr>
        <w:t xml:space="preserve"> In the following, three possible alternatives are discussed:</w:t>
      </w:r>
    </w:p>
    <w:p w:rsidR="0061676D" w:rsidRPr="002143F1" w:rsidRDefault="0061676D" w:rsidP="002A2601">
      <w:pPr>
        <w:pStyle w:val="af3"/>
        <w:numPr>
          <w:ilvl w:val="0"/>
          <w:numId w:val="27"/>
        </w:numPr>
        <w:adjustRightInd w:val="0"/>
        <w:snapToGrid w:val="0"/>
        <w:spacing w:afterLines="50" w:after="120"/>
        <w:contextualSpacing w:val="0"/>
        <w:rPr>
          <w:rFonts w:eastAsia="宋体"/>
          <w:szCs w:val="20"/>
        </w:rPr>
      </w:pPr>
      <w:r w:rsidRPr="002143F1">
        <w:rPr>
          <w:rFonts w:eastAsia="宋体"/>
          <w:szCs w:val="20"/>
        </w:rPr>
        <w:t>One possible alternative can be that</w:t>
      </w:r>
      <w:r w:rsidR="00CC4936" w:rsidRPr="002143F1">
        <w:rPr>
          <w:rFonts w:eastAsia="宋体"/>
          <w:szCs w:val="20"/>
        </w:rPr>
        <w:t xml:space="preserve">, before the UE starts to perform GNSS </w:t>
      </w:r>
      <w:r w:rsidRPr="002143F1">
        <w:rPr>
          <w:rFonts w:eastAsia="宋体"/>
          <w:szCs w:val="20"/>
        </w:rPr>
        <w:t>r</w:t>
      </w:r>
      <w:r w:rsidR="00CC4936" w:rsidRPr="002143F1">
        <w:rPr>
          <w:rFonts w:eastAsia="宋体"/>
          <w:szCs w:val="20"/>
        </w:rPr>
        <w:t>eacquisition, UE is required to report to the NW this early GNSS reacquisition</w:t>
      </w:r>
      <w:r w:rsidR="002143F1" w:rsidRPr="002143F1">
        <w:rPr>
          <w:rFonts w:eastAsia="宋体"/>
          <w:b/>
          <w:szCs w:val="20"/>
        </w:rPr>
        <w:t xml:space="preserve"> (Alt1)</w:t>
      </w:r>
      <w:r w:rsidR="00CC4936" w:rsidRPr="002143F1">
        <w:rPr>
          <w:rFonts w:eastAsia="宋体"/>
          <w:szCs w:val="20"/>
        </w:rPr>
        <w:t>. Based on UE’s report, NW can also stop its GNSS validity duration timer accordingly and restart it after GNSS reacquisition.</w:t>
      </w:r>
      <w:r w:rsidRPr="002143F1">
        <w:rPr>
          <w:rFonts w:eastAsia="宋体"/>
          <w:szCs w:val="20"/>
        </w:rPr>
        <w:t xml:space="preserve"> </w:t>
      </w:r>
      <w:r w:rsidR="00CC4936" w:rsidRPr="002143F1">
        <w:rPr>
          <w:rFonts w:eastAsia="宋体"/>
          <w:szCs w:val="20"/>
        </w:rPr>
        <w:t>However, due to that</w:t>
      </w:r>
      <w:r w:rsidRPr="002143F1">
        <w:rPr>
          <w:rFonts w:eastAsia="宋体"/>
          <w:szCs w:val="20"/>
        </w:rPr>
        <w:t xml:space="preserve"> the NW would not schedule DL or UL for the UE</w:t>
      </w:r>
      <w:r w:rsidR="00CC4936" w:rsidRPr="002143F1">
        <w:rPr>
          <w:rFonts w:eastAsia="宋体"/>
          <w:szCs w:val="20"/>
        </w:rPr>
        <w:t xml:space="preserve"> during the inactive state of C-DRX, it </w:t>
      </w:r>
      <w:r w:rsidR="002143F1" w:rsidRPr="002143F1">
        <w:rPr>
          <w:rFonts w:eastAsia="宋体"/>
          <w:szCs w:val="20"/>
        </w:rPr>
        <w:t>may</w:t>
      </w:r>
      <w:r w:rsidR="00CC4936" w:rsidRPr="002143F1">
        <w:rPr>
          <w:rFonts w:eastAsia="宋体"/>
          <w:szCs w:val="20"/>
        </w:rPr>
        <w:t xml:space="preserve"> be kind of difficult for UE to report to NW just before its GNSS reacquisition</w:t>
      </w:r>
      <w:r w:rsidRPr="002143F1">
        <w:rPr>
          <w:rFonts w:eastAsia="宋体"/>
          <w:szCs w:val="20"/>
        </w:rPr>
        <w:t>, e.g., UE may need to initiate a connected mode PRACH procedure.</w:t>
      </w:r>
      <w:r w:rsidR="00CC4936" w:rsidRPr="002143F1">
        <w:rPr>
          <w:rFonts w:eastAsia="宋体"/>
          <w:szCs w:val="20"/>
        </w:rPr>
        <w:t xml:space="preserve"> </w:t>
      </w:r>
      <w:r w:rsidRPr="002143F1">
        <w:rPr>
          <w:rFonts w:eastAsia="宋体"/>
          <w:szCs w:val="20"/>
        </w:rPr>
        <w:t>This may be undesired.</w:t>
      </w:r>
      <w:r w:rsidR="002143F1">
        <w:rPr>
          <w:rFonts w:eastAsia="宋体"/>
          <w:szCs w:val="20"/>
        </w:rPr>
        <w:t xml:space="preserve"> An</w:t>
      </w:r>
      <w:r w:rsidRPr="002143F1">
        <w:rPr>
          <w:rFonts w:eastAsia="宋体"/>
          <w:szCs w:val="20"/>
        </w:rPr>
        <w:t xml:space="preserve"> alternative</w:t>
      </w:r>
      <w:r w:rsidR="002143F1">
        <w:rPr>
          <w:rFonts w:eastAsia="宋体"/>
          <w:szCs w:val="20"/>
        </w:rPr>
        <w:t xml:space="preserve"> way could be that</w:t>
      </w:r>
      <w:r w:rsidRPr="002143F1">
        <w:rPr>
          <w:rFonts w:eastAsia="宋体"/>
          <w:szCs w:val="20"/>
        </w:rPr>
        <w:t xml:space="preserve">, if UE can determine the T1 in advance, UE can inform the </w:t>
      </w:r>
      <w:r w:rsidRPr="002143F1">
        <w:rPr>
          <w:rFonts w:eastAsia="宋体"/>
          <w:szCs w:val="20"/>
        </w:rPr>
        <w:lastRenderedPageBreak/>
        <w:t xml:space="preserve">network about this expected </w:t>
      </w:r>
      <w:r w:rsidR="002143F1" w:rsidRPr="002143F1">
        <w:rPr>
          <w:rFonts w:eastAsia="宋体"/>
          <w:szCs w:val="20"/>
        </w:rPr>
        <w:t>early</w:t>
      </w:r>
      <w:r w:rsidRPr="002143F1">
        <w:rPr>
          <w:rFonts w:eastAsia="宋体"/>
          <w:szCs w:val="20"/>
        </w:rPr>
        <w:t xml:space="preserve"> GNSS reacquisition and also the start time in future, e.g., T1, before the start of the inactive state of C-DRX. That means UE can send this report during the active state of C-DRX, for example, along with other service transmission, via RRC singling, MAC CE or L1 signaling etc.</w:t>
      </w:r>
      <w:r w:rsidR="002143F1" w:rsidRPr="002143F1">
        <w:rPr>
          <w:rFonts w:eastAsia="宋体"/>
          <w:szCs w:val="20"/>
        </w:rPr>
        <w:t xml:space="preserve"> This </w:t>
      </w:r>
      <w:r w:rsidR="002143F1" w:rsidRPr="002143F1">
        <w:rPr>
          <w:rFonts w:eastAsia="宋体"/>
          <w:b/>
          <w:szCs w:val="20"/>
        </w:rPr>
        <w:t>Alt</w:t>
      </w:r>
      <w:r w:rsidR="002143F1">
        <w:rPr>
          <w:rFonts w:eastAsia="宋体"/>
          <w:b/>
          <w:szCs w:val="20"/>
        </w:rPr>
        <w:t>1</w:t>
      </w:r>
      <w:r w:rsidR="002143F1" w:rsidRPr="002143F1">
        <w:rPr>
          <w:rFonts w:eastAsia="宋体"/>
          <w:szCs w:val="20"/>
        </w:rPr>
        <w:t xml:space="preserve"> can be found in </w:t>
      </w:r>
      <w:r w:rsidR="002143F1">
        <w:rPr>
          <w:rFonts w:eastAsia="宋体"/>
          <w:szCs w:val="20"/>
        </w:rPr>
        <w:t xml:space="preserve">above </w:t>
      </w:r>
      <w:r w:rsidR="002143F1" w:rsidRPr="002143F1">
        <w:rPr>
          <w:rFonts w:eastAsia="宋体"/>
          <w:szCs w:val="20"/>
        </w:rPr>
        <w:t>Figure 3.</w:t>
      </w:r>
    </w:p>
    <w:p w:rsidR="00723028" w:rsidRDefault="0005277C" w:rsidP="002467E8">
      <w:pPr>
        <w:pStyle w:val="af3"/>
        <w:numPr>
          <w:ilvl w:val="0"/>
          <w:numId w:val="27"/>
        </w:numPr>
        <w:adjustRightInd w:val="0"/>
        <w:snapToGrid w:val="0"/>
        <w:spacing w:afterLines="50" w:after="120"/>
        <w:contextualSpacing w:val="0"/>
        <w:rPr>
          <w:rFonts w:eastAsia="宋体"/>
          <w:szCs w:val="20"/>
        </w:rPr>
      </w:pPr>
      <w:r w:rsidRPr="002A2601">
        <w:rPr>
          <w:rFonts w:eastAsia="宋体"/>
          <w:szCs w:val="20"/>
        </w:rPr>
        <w:t xml:space="preserve">There is </w:t>
      </w:r>
      <w:r w:rsidR="002143F1">
        <w:rPr>
          <w:rFonts w:eastAsia="宋体"/>
          <w:szCs w:val="20"/>
        </w:rPr>
        <w:t>another</w:t>
      </w:r>
      <w:r w:rsidRPr="002A2601">
        <w:rPr>
          <w:rFonts w:eastAsia="宋体"/>
          <w:szCs w:val="20"/>
        </w:rPr>
        <w:t xml:space="preserve"> alternative that, UE can inform the NW after the GNSS reacquisition is finished</w:t>
      </w:r>
      <w:r w:rsidR="002143F1">
        <w:rPr>
          <w:rFonts w:eastAsia="宋体"/>
          <w:szCs w:val="20"/>
        </w:rPr>
        <w:t xml:space="preserve"> </w:t>
      </w:r>
      <w:r w:rsidR="002143F1" w:rsidRPr="002A2601">
        <w:rPr>
          <w:rFonts w:eastAsia="宋体"/>
          <w:b/>
          <w:szCs w:val="20"/>
        </w:rPr>
        <w:t>(Alt</w:t>
      </w:r>
      <w:r w:rsidR="002143F1">
        <w:rPr>
          <w:rFonts w:eastAsia="宋体"/>
          <w:b/>
          <w:szCs w:val="20"/>
        </w:rPr>
        <w:t>2</w:t>
      </w:r>
      <w:r w:rsidR="002143F1" w:rsidRPr="002A2601">
        <w:rPr>
          <w:rFonts w:eastAsia="宋体"/>
          <w:b/>
          <w:szCs w:val="20"/>
        </w:rPr>
        <w:t>)</w:t>
      </w:r>
      <w:r w:rsidR="002467E8">
        <w:rPr>
          <w:rFonts w:eastAsia="宋体"/>
          <w:szCs w:val="20"/>
        </w:rPr>
        <w:t>.</w:t>
      </w:r>
      <w:r w:rsidR="002143F1" w:rsidRPr="002143F1">
        <w:rPr>
          <w:rFonts w:eastAsia="宋体"/>
          <w:b/>
          <w:szCs w:val="20"/>
        </w:rPr>
        <w:t xml:space="preserve"> </w:t>
      </w:r>
      <w:r w:rsidR="005D3826">
        <w:rPr>
          <w:rFonts w:eastAsia="宋体"/>
          <w:szCs w:val="20"/>
        </w:rPr>
        <w:t>However</w:t>
      </w:r>
      <w:r w:rsidR="005D3826">
        <w:rPr>
          <w:rFonts w:eastAsia="宋体" w:hint="eastAsia"/>
          <w:szCs w:val="20"/>
          <w:lang w:eastAsia="zh-CN"/>
        </w:rPr>
        <w:t>,</w:t>
      </w:r>
      <w:r w:rsidR="005D3826">
        <w:rPr>
          <w:rFonts w:eastAsia="宋体"/>
          <w:szCs w:val="20"/>
          <w:lang w:eastAsia="zh-CN"/>
        </w:rPr>
        <w:t xml:space="preserve"> if </w:t>
      </w:r>
      <w:r w:rsidR="005D3826">
        <w:rPr>
          <w:rFonts w:eastAsia="宋体"/>
          <w:szCs w:val="20"/>
        </w:rPr>
        <w:t>UE sends this report as soon as the</w:t>
      </w:r>
      <w:r w:rsidR="005D3826" w:rsidRPr="00CA4F2E">
        <w:rPr>
          <w:rFonts w:eastAsia="宋体"/>
          <w:szCs w:val="20"/>
        </w:rPr>
        <w:t xml:space="preserve"> </w:t>
      </w:r>
      <w:r w:rsidR="005D3826">
        <w:rPr>
          <w:rFonts w:eastAsia="宋体"/>
          <w:szCs w:val="20"/>
        </w:rPr>
        <w:t xml:space="preserve">GNSS </w:t>
      </w:r>
      <w:r w:rsidR="005D3826" w:rsidRPr="007F4285">
        <w:rPr>
          <w:rFonts w:eastAsia="宋体"/>
          <w:szCs w:val="20"/>
        </w:rPr>
        <w:t>reacquisition</w:t>
      </w:r>
      <w:r w:rsidR="005D3826">
        <w:rPr>
          <w:rFonts w:eastAsia="宋体"/>
          <w:szCs w:val="20"/>
        </w:rPr>
        <w:t xml:space="preserve"> is finished, as it’s highly possible that UE is still in inactive state, UE needs to trigger PRACH procedure. </w:t>
      </w:r>
      <w:r w:rsidR="002467E8">
        <w:rPr>
          <w:rFonts w:eastAsia="宋体"/>
          <w:szCs w:val="20"/>
        </w:rPr>
        <w:t>In order to avoid PRACH procedure</w:t>
      </w:r>
      <w:r w:rsidR="00F52CF6">
        <w:rPr>
          <w:rFonts w:eastAsia="宋体"/>
          <w:szCs w:val="20"/>
        </w:rPr>
        <w:t xml:space="preserve"> during inactive state</w:t>
      </w:r>
      <w:r w:rsidR="002467E8">
        <w:rPr>
          <w:rFonts w:eastAsia="宋体"/>
          <w:szCs w:val="20"/>
        </w:rPr>
        <w:t xml:space="preserve">, UE </w:t>
      </w:r>
      <w:r w:rsidR="005D3826">
        <w:rPr>
          <w:rFonts w:eastAsia="宋体"/>
          <w:szCs w:val="20"/>
        </w:rPr>
        <w:t xml:space="preserve">also </w:t>
      </w:r>
      <w:r w:rsidR="002467E8">
        <w:rPr>
          <w:rFonts w:eastAsia="宋体"/>
          <w:szCs w:val="20"/>
        </w:rPr>
        <w:t xml:space="preserve">can </w:t>
      </w:r>
      <w:r w:rsidR="00F52CF6">
        <w:rPr>
          <w:rFonts w:eastAsia="宋体"/>
          <w:szCs w:val="20"/>
        </w:rPr>
        <w:t>pending this report and send it after the end of the</w:t>
      </w:r>
      <w:r w:rsidR="00F52CF6" w:rsidRPr="00CA4F2E">
        <w:rPr>
          <w:rFonts w:eastAsia="宋体"/>
          <w:szCs w:val="20"/>
        </w:rPr>
        <w:t xml:space="preserve"> </w:t>
      </w:r>
      <w:r w:rsidR="00F52CF6">
        <w:rPr>
          <w:rFonts w:eastAsia="宋体"/>
          <w:szCs w:val="20"/>
        </w:rPr>
        <w:t>i</w:t>
      </w:r>
      <w:r w:rsidR="00F52CF6" w:rsidRPr="009A6744">
        <w:rPr>
          <w:rFonts w:eastAsia="宋体"/>
          <w:szCs w:val="20"/>
        </w:rPr>
        <w:t>nactive state</w:t>
      </w:r>
      <w:r w:rsidR="00F52CF6">
        <w:rPr>
          <w:rFonts w:eastAsia="宋体"/>
          <w:szCs w:val="20"/>
        </w:rPr>
        <w:t>.</w:t>
      </w:r>
      <w:r w:rsidR="002467E8">
        <w:rPr>
          <w:rFonts w:eastAsia="宋体"/>
          <w:szCs w:val="20"/>
        </w:rPr>
        <w:t xml:space="preserve"> </w:t>
      </w:r>
      <w:r w:rsidR="00EA7C47">
        <w:rPr>
          <w:rFonts w:eastAsia="宋体"/>
          <w:szCs w:val="20"/>
        </w:rPr>
        <w:t xml:space="preserve">One additional benefit </w:t>
      </w:r>
      <w:r w:rsidR="002467E8" w:rsidRPr="002467E8">
        <w:rPr>
          <w:rFonts w:eastAsia="宋体"/>
          <w:szCs w:val="20"/>
        </w:rPr>
        <w:t xml:space="preserve">is that if </w:t>
      </w:r>
      <w:r w:rsidR="002467E8">
        <w:rPr>
          <w:rFonts w:eastAsia="宋体"/>
          <w:szCs w:val="20"/>
        </w:rPr>
        <w:t xml:space="preserve">the </w:t>
      </w:r>
      <w:r w:rsidR="002467E8" w:rsidRPr="002467E8">
        <w:rPr>
          <w:rFonts w:eastAsia="宋体"/>
          <w:szCs w:val="20"/>
        </w:rPr>
        <w:t xml:space="preserve">GNSS validity duration changes, the updated GNSS validity duration can </w:t>
      </w:r>
      <w:r w:rsidR="00F52CF6">
        <w:rPr>
          <w:rFonts w:eastAsia="宋体"/>
          <w:szCs w:val="20"/>
        </w:rPr>
        <w:t xml:space="preserve">also </w:t>
      </w:r>
      <w:r w:rsidR="002467E8" w:rsidRPr="002467E8">
        <w:rPr>
          <w:rFonts w:eastAsia="宋体"/>
          <w:szCs w:val="20"/>
        </w:rPr>
        <w:t>be reported to the</w:t>
      </w:r>
      <w:r w:rsidR="002467E8">
        <w:rPr>
          <w:rFonts w:eastAsia="宋体"/>
          <w:szCs w:val="20"/>
        </w:rPr>
        <w:t xml:space="preserve"> eNB, e.g., along with the indication </w:t>
      </w:r>
      <w:r w:rsidR="005D3826">
        <w:rPr>
          <w:rFonts w:eastAsia="宋体"/>
          <w:szCs w:val="20"/>
        </w:rPr>
        <w:t xml:space="preserve">about </w:t>
      </w:r>
      <w:r w:rsidR="002467E8">
        <w:rPr>
          <w:rFonts w:eastAsia="宋体"/>
          <w:szCs w:val="20"/>
        </w:rPr>
        <w:t xml:space="preserve">this early </w:t>
      </w:r>
      <w:r w:rsidR="002467E8" w:rsidRPr="002A2601">
        <w:rPr>
          <w:rFonts w:eastAsia="宋体"/>
          <w:szCs w:val="20"/>
        </w:rPr>
        <w:t>GNSS reacquisition</w:t>
      </w:r>
      <w:r w:rsidR="002467E8">
        <w:rPr>
          <w:rFonts w:eastAsia="宋体"/>
          <w:szCs w:val="20"/>
        </w:rPr>
        <w:t>. But t</w:t>
      </w:r>
      <w:r w:rsidR="002467E8" w:rsidRPr="002467E8">
        <w:rPr>
          <w:rFonts w:eastAsia="宋体"/>
          <w:szCs w:val="20"/>
        </w:rPr>
        <w:t>he disadvantage is</w:t>
      </w:r>
      <w:r w:rsidR="002467E8">
        <w:rPr>
          <w:rFonts w:eastAsia="宋体"/>
          <w:szCs w:val="20"/>
        </w:rPr>
        <w:t xml:space="preserve"> that</w:t>
      </w:r>
      <w:r w:rsidRPr="002467E8">
        <w:rPr>
          <w:rFonts w:eastAsia="宋体"/>
          <w:szCs w:val="20"/>
        </w:rPr>
        <w:t xml:space="preserve">, </w:t>
      </w:r>
      <w:r w:rsidR="00F52CF6">
        <w:rPr>
          <w:rFonts w:eastAsia="宋体"/>
          <w:szCs w:val="20"/>
        </w:rPr>
        <w:t>when NW receives this indication from the UE, t</w:t>
      </w:r>
      <w:r w:rsidR="00F52CF6" w:rsidRPr="00211AD8">
        <w:rPr>
          <w:rFonts w:eastAsia="宋体"/>
          <w:szCs w:val="20"/>
        </w:rPr>
        <w:t xml:space="preserve">he </w:t>
      </w:r>
      <w:r w:rsidR="00F52CF6">
        <w:t>GNSS validity duration timer</w:t>
      </w:r>
      <w:r w:rsidR="00F52CF6" w:rsidRPr="00211AD8">
        <w:rPr>
          <w:rFonts w:eastAsia="宋体"/>
          <w:szCs w:val="20"/>
        </w:rPr>
        <w:t xml:space="preserve"> on the </w:t>
      </w:r>
      <w:r w:rsidR="00F52CF6">
        <w:rPr>
          <w:rFonts w:eastAsia="宋体"/>
          <w:szCs w:val="20"/>
        </w:rPr>
        <w:t>NW</w:t>
      </w:r>
      <w:r w:rsidR="00F52CF6" w:rsidRPr="00211AD8">
        <w:rPr>
          <w:rFonts w:eastAsia="宋体"/>
          <w:szCs w:val="20"/>
        </w:rPr>
        <w:t xml:space="preserve"> side</w:t>
      </w:r>
      <w:r w:rsidR="00F52CF6">
        <w:rPr>
          <w:rFonts w:eastAsia="宋体"/>
          <w:szCs w:val="20"/>
        </w:rPr>
        <w:t xml:space="preserve"> may</w:t>
      </w:r>
      <w:r w:rsidR="00F52CF6" w:rsidRPr="00211AD8">
        <w:rPr>
          <w:rFonts w:eastAsia="宋体"/>
          <w:szCs w:val="20"/>
        </w:rPr>
        <w:t xml:space="preserve"> have</w:t>
      </w:r>
      <w:r w:rsidR="00F52CF6">
        <w:rPr>
          <w:rFonts w:eastAsia="宋体"/>
          <w:szCs w:val="20"/>
        </w:rPr>
        <w:t xml:space="preserve"> already expired</w:t>
      </w:r>
      <w:r w:rsidR="00F52CF6" w:rsidRPr="00211AD8">
        <w:rPr>
          <w:rFonts w:eastAsia="宋体"/>
          <w:szCs w:val="20"/>
        </w:rPr>
        <w:t xml:space="preserve"> and the </w:t>
      </w:r>
      <w:r w:rsidR="00F52CF6">
        <w:rPr>
          <w:rFonts w:eastAsia="宋体"/>
          <w:szCs w:val="20"/>
        </w:rPr>
        <w:t xml:space="preserve">NW </w:t>
      </w:r>
      <w:r w:rsidR="00F52CF6" w:rsidRPr="00211AD8">
        <w:rPr>
          <w:rFonts w:eastAsia="宋体"/>
          <w:szCs w:val="20"/>
        </w:rPr>
        <w:t>ha</w:t>
      </w:r>
      <w:r w:rsidR="00F52CF6">
        <w:rPr>
          <w:rFonts w:eastAsia="宋体"/>
          <w:szCs w:val="20"/>
        </w:rPr>
        <w:t xml:space="preserve">ve </w:t>
      </w:r>
      <w:r w:rsidR="00F52CF6" w:rsidRPr="00211AD8">
        <w:rPr>
          <w:rFonts w:eastAsia="宋体"/>
          <w:szCs w:val="20"/>
        </w:rPr>
        <w:t xml:space="preserve">stopped </w:t>
      </w:r>
      <w:r w:rsidR="00F52CF6">
        <w:rPr>
          <w:rFonts w:eastAsia="宋体"/>
          <w:szCs w:val="20"/>
        </w:rPr>
        <w:t xml:space="preserve">DL/UL </w:t>
      </w:r>
      <w:r w:rsidR="00F52CF6" w:rsidRPr="00211AD8">
        <w:rPr>
          <w:rFonts w:eastAsia="宋体"/>
          <w:szCs w:val="20"/>
        </w:rPr>
        <w:t>scheduling</w:t>
      </w:r>
      <w:r w:rsidR="00F52CF6">
        <w:rPr>
          <w:rFonts w:eastAsia="宋体"/>
          <w:szCs w:val="20"/>
        </w:rPr>
        <w:t xml:space="preserve"> for the UE for a while.</w:t>
      </w:r>
      <w:r w:rsidR="00EA7C47" w:rsidRPr="00EA7C47">
        <w:rPr>
          <w:rFonts w:eastAsia="宋体" w:hint="eastAsia"/>
          <w:szCs w:val="20"/>
        </w:rPr>
        <w:t xml:space="preserve"> </w:t>
      </w:r>
      <w:r w:rsidR="00EA7C47">
        <w:rPr>
          <w:rFonts w:eastAsia="宋体"/>
          <w:szCs w:val="20"/>
        </w:rPr>
        <w:t xml:space="preserve">As it can be assumed that the interval between the end of GNSS </w:t>
      </w:r>
      <w:r w:rsidR="00EA7C47" w:rsidRPr="007F4285">
        <w:rPr>
          <w:rFonts w:eastAsia="宋体"/>
          <w:szCs w:val="20"/>
        </w:rPr>
        <w:t>reacquisition</w:t>
      </w:r>
      <w:r w:rsidR="00EA7C47">
        <w:rPr>
          <w:rFonts w:eastAsia="宋体"/>
          <w:szCs w:val="20"/>
        </w:rPr>
        <w:t xml:space="preserve"> and the end of the</w:t>
      </w:r>
      <w:r w:rsidR="00EA7C47" w:rsidRPr="00CA4F2E">
        <w:rPr>
          <w:rFonts w:eastAsia="宋体"/>
          <w:szCs w:val="20"/>
        </w:rPr>
        <w:t xml:space="preserve"> </w:t>
      </w:r>
      <w:r w:rsidR="00EA7C47">
        <w:rPr>
          <w:rFonts w:eastAsia="宋体"/>
          <w:szCs w:val="20"/>
        </w:rPr>
        <w:t>i</w:t>
      </w:r>
      <w:r w:rsidR="00EA7C47" w:rsidRPr="009A6744">
        <w:rPr>
          <w:rFonts w:eastAsia="宋体"/>
          <w:szCs w:val="20"/>
        </w:rPr>
        <w:t>nactive state</w:t>
      </w:r>
      <w:r w:rsidR="00EA7C47">
        <w:rPr>
          <w:rFonts w:eastAsia="宋体"/>
          <w:szCs w:val="20"/>
        </w:rPr>
        <w:t xml:space="preserve"> could be very short, we think this </w:t>
      </w:r>
      <w:r w:rsidR="00EA7C47" w:rsidRPr="002467E8">
        <w:rPr>
          <w:rFonts w:eastAsia="宋体"/>
          <w:szCs w:val="20"/>
        </w:rPr>
        <w:t>disadvantage</w:t>
      </w:r>
      <w:r w:rsidR="00EA7C47">
        <w:rPr>
          <w:rFonts w:eastAsia="宋体"/>
          <w:szCs w:val="20"/>
        </w:rPr>
        <w:t xml:space="preserve"> could be small.</w:t>
      </w:r>
      <w:r w:rsidR="00723028">
        <w:rPr>
          <w:rFonts w:eastAsia="宋体"/>
          <w:szCs w:val="20"/>
        </w:rPr>
        <w:t xml:space="preserve"> </w:t>
      </w:r>
      <w:r w:rsidR="00723028" w:rsidRPr="002467E8">
        <w:rPr>
          <w:rFonts w:eastAsia="宋体"/>
          <w:szCs w:val="20"/>
        </w:rPr>
        <w:t xml:space="preserve">This </w:t>
      </w:r>
      <w:r w:rsidR="002143F1" w:rsidRPr="002A2601">
        <w:rPr>
          <w:rFonts w:eastAsia="宋体"/>
          <w:b/>
          <w:szCs w:val="20"/>
        </w:rPr>
        <w:t>Alt</w:t>
      </w:r>
      <w:r w:rsidR="002143F1">
        <w:rPr>
          <w:rFonts w:eastAsia="宋体"/>
          <w:b/>
          <w:szCs w:val="20"/>
        </w:rPr>
        <w:t>2</w:t>
      </w:r>
      <w:r w:rsidR="002143F1">
        <w:rPr>
          <w:rFonts w:eastAsia="宋体"/>
          <w:szCs w:val="20"/>
        </w:rPr>
        <w:t xml:space="preserve"> </w:t>
      </w:r>
      <w:r w:rsidR="00723028" w:rsidRPr="002467E8">
        <w:rPr>
          <w:rFonts w:eastAsia="宋体"/>
          <w:szCs w:val="20"/>
        </w:rPr>
        <w:t xml:space="preserve">is shown in Figure </w:t>
      </w:r>
      <w:r w:rsidR="002143F1">
        <w:rPr>
          <w:rFonts w:eastAsia="宋体"/>
          <w:szCs w:val="20"/>
        </w:rPr>
        <w:t>4</w:t>
      </w:r>
      <w:r w:rsidR="00723028" w:rsidRPr="002467E8">
        <w:rPr>
          <w:rFonts w:eastAsia="宋体"/>
          <w:szCs w:val="20"/>
        </w:rPr>
        <w:t>.</w:t>
      </w:r>
    </w:p>
    <w:p w:rsidR="002A2601" w:rsidRDefault="00EA7C47" w:rsidP="002A2601">
      <w:pPr>
        <w:adjustRightInd w:val="0"/>
        <w:snapToGrid w:val="0"/>
        <w:spacing w:afterLines="50" w:after="120"/>
      </w:pPr>
      <w:r>
        <w:object w:dxaOrig="13434" w:dyaOrig="8544">
          <v:shape id="_x0000_i1026" type="#_x0000_t75" style="width:481.55pt;height:306.5pt" o:ole="">
            <v:imagedata r:id="rId15" o:title=""/>
          </v:shape>
          <o:OLEObject Type="Embed" ProgID="Visio.Drawing.11" ShapeID="_x0000_i1026" DrawAspect="Content" ObjectID="_1745418739" r:id="rId16"/>
        </w:object>
      </w:r>
    </w:p>
    <w:p w:rsidR="002A2601" w:rsidRPr="002A2601" w:rsidRDefault="002A2601" w:rsidP="002A2601">
      <w:pPr>
        <w:adjustRightInd w:val="0"/>
        <w:snapToGrid w:val="0"/>
        <w:spacing w:afterLines="50" w:after="120"/>
        <w:jc w:val="center"/>
        <w:rPr>
          <w:rFonts w:eastAsia="宋体"/>
          <w:b/>
          <w:szCs w:val="20"/>
        </w:rPr>
      </w:pPr>
      <w:r w:rsidRPr="002A2601">
        <w:rPr>
          <w:b/>
          <w:noProof/>
          <w:szCs w:val="20"/>
        </w:rPr>
        <w:t>Figure 3: Eealy start of GNSS reacquisition during inactive state of C-DRX (</w:t>
      </w:r>
      <w:r>
        <w:rPr>
          <w:b/>
          <w:noProof/>
          <w:szCs w:val="20"/>
        </w:rPr>
        <w:t>2</w:t>
      </w:r>
      <w:r w:rsidRPr="002A2601">
        <w:rPr>
          <w:b/>
          <w:noProof/>
          <w:szCs w:val="20"/>
        </w:rPr>
        <w:t>)</w:t>
      </w:r>
    </w:p>
    <w:p w:rsidR="0061676D" w:rsidRDefault="0061676D" w:rsidP="00CC4936">
      <w:pPr>
        <w:spacing w:afterLines="50" w:after="120"/>
        <w:rPr>
          <w:rFonts w:eastAsia="宋体"/>
          <w:szCs w:val="20"/>
        </w:rPr>
      </w:pPr>
      <w:r>
        <w:rPr>
          <w:rFonts w:eastAsia="宋体"/>
          <w:szCs w:val="20"/>
        </w:rPr>
        <w:t>Based on the above discussion, we prefer</w:t>
      </w:r>
      <w:r w:rsidRPr="0061676D">
        <w:rPr>
          <w:rFonts w:eastAsia="宋体"/>
          <w:b/>
          <w:szCs w:val="20"/>
        </w:rPr>
        <w:t xml:space="preserve"> Alt</w:t>
      </w:r>
      <w:r w:rsidR="002143F1">
        <w:rPr>
          <w:rFonts w:eastAsia="宋体"/>
          <w:b/>
          <w:szCs w:val="20"/>
        </w:rPr>
        <w:t>1</w:t>
      </w:r>
      <w:r>
        <w:rPr>
          <w:rFonts w:eastAsia="宋体"/>
          <w:szCs w:val="20"/>
        </w:rPr>
        <w:t>.</w:t>
      </w:r>
    </w:p>
    <w:p w:rsidR="000235C3" w:rsidRPr="001E40BB" w:rsidRDefault="0061676D" w:rsidP="001E40BB">
      <w:pPr>
        <w:spacing w:afterLines="50" w:after="120"/>
        <w:rPr>
          <w:rFonts w:eastAsia="宋体" w:cs="Times New Roman"/>
          <w:b/>
          <w:bCs/>
          <w:szCs w:val="20"/>
          <w:lang w:eastAsia="zh-CN"/>
        </w:rPr>
      </w:pPr>
      <w:r w:rsidRPr="00E8689D">
        <w:rPr>
          <w:rFonts w:eastAsia="宋体" w:cs="Times New Roman" w:hint="eastAsia"/>
          <w:b/>
          <w:bCs/>
          <w:szCs w:val="20"/>
          <w:lang w:eastAsia="zh-CN"/>
        </w:rPr>
        <w:t>Proposal</w:t>
      </w:r>
      <w:r w:rsidRPr="00E8689D">
        <w:rPr>
          <w:rFonts w:eastAsia="宋体" w:cs="Times New Roman"/>
          <w:b/>
          <w:bCs/>
          <w:szCs w:val="20"/>
          <w:lang w:eastAsia="zh-CN"/>
        </w:rPr>
        <w:t xml:space="preserve"> </w:t>
      </w:r>
      <w:r w:rsidR="00FB233C">
        <w:rPr>
          <w:rFonts w:eastAsia="宋体" w:cs="Times New Roman"/>
          <w:b/>
          <w:bCs/>
          <w:szCs w:val="20"/>
          <w:lang w:eastAsia="zh-CN"/>
        </w:rPr>
        <w:t>3c</w:t>
      </w:r>
      <w:r w:rsidRPr="00E8689D">
        <w:rPr>
          <w:rFonts w:eastAsia="宋体" w:cs="Times New Roman" w:hint="eastAsia"/>
          <w:b/>
          <w:bCs/>
          <w:szCs w:val="20"/>
          <w:lang w:eastAsia="zh-CN"/>
        </w:rPr>
        <w:t>:</w:t>
      </w:r>
      <w:r w:rsidR="002143F1">
        <w:rPr>
          <w:rFonts w:eastAsia="宋体" w:cs="Times New Roman"/>
          <w:b/>
          <w:bCs/>
          <w:szCs w:val="20"/>
          <w:lang w:eastAsia="zh-CN"/>
        </w:rPr>
        <w:t xml:space="preserve"> </w:t>
      </w:r>
      <w:r w:rsidR="0005277C" w:rsidRPr="0005277C">
        <w:rPr>
          <w:rFonts w:eastAsia="宋体" w:cs="Times New Roman"/>
          <w:b/>
          <w:bCs/>
          <w:szCs w:val="20"/>
          <w:lang w:eastAsia="zh-CN"/>
        </w:rPr>
        <w:t>UE can inform the network about the expected early GNSS reacquisition and also the start time in future, e.g., T1, before the start of the inactive state of C-DRX</w:t>
      </w:r>
      <w:r w:rsidRPr="0005277C">
        <w:rPr>
          <w:rFonts w:eastAsia="宋体" w:cs="Times New Roman"/>
          <w:b/>
          <w:bCs/>
          <w:szCs w:val="20"/>
          <w:lang w:eastAsia="zh-CN"/>
        </w:rPr>
        <w:t xml:space="preserve">. </w:t>
      </w:r>
      <w:r w:rsidR="0005277C" w:rsidRPr="0005277C">
        <w:rPr>
          <w:rFonts w:eastAsia="宋体" w:cs="Times New Roman"/>
          <w:b/>
          <w:bCs/>
          <w:szCs w:val="20"/>
          <w:lang w:eastAsia="zh-CN"/>
        </w:rPr>
        <w:t>In other word, UE can send this report during the active state of C-DRX along with other service transmission, via RRC singling, MAC CE or L1 signaling etc</w:t>
      </w:r>
      <w:r w:rsidR="0005277C">
        <w:rPr>
          <w:rFonts w:eastAsia="宋体" w:cs="Times New Roman"/>
          <w:b/>
          <w:bCs/>
          <w:szCs w:val="20"/>
          <w:lang w:eastAsia="zh-CN"/>
        </w:rPr>
        <w:t>.</w:t>
      </w:r>
    </w:p>
    <w:p w:rsidR="00C53336" w:rsidRDefault="0043346A">
      <w:pPr>
        <w:pStyle w:val="1"/>
        <w:pBdr>
          <w:top w:val="single" w:sz="12" w:space="0" w:color="auto"/>
        </w:pBdr>
        <w:rPr>
          <w:rFonts w:cs="Arial"/>
          <w:b/>
          <w:bCs/>
          <w:sz w:val="30"/>
          <w:szCs w:val="30"/>
          <w:lang w:val="en-US"/>
        </w:rPr>
      </w:pPr>
      <w:bookmarkStart w:id="2" w:name="_Hlk83889356"/>
      <w:bookmarkStart w:id="3" w:name="_Hlk83889312"/>
      <w:bookmarkEnd w:id="0"/>
      <w:r>
        <w:rPr>
          <w:rFonts w:cs="Arial"/>
          <w:b/>
          <w:bCs/>
          <w:sz w:val="30"/>
          <w:szCs w:val="30"/>
          <w:lang w:val="en-US"/>
        </w:rPr>
        <w:t>Conclusion</w:t>
      </w:r>
    </w:p>
    <w:bookmarkEnd w:id="2"/>
    <w:p w:rsidR="00C53336" w:rsidRDefault="0043346A">
      <w:pPr>
        <w:pStyle w:val="a5"/>
        <w:rPr>
          <w:rFonts w:ascii="Times New Roman" w:hAnsi="Times New Roman" w:cs="Times New Roman"/>
        </w:rPr>
      </w:pPr>
      <w:r>
        <w:rPr>
          <w:rFonts w:ascii="Times New Roman" w:hAnsi="Times New Roman" w:cs="Times New Roman"/>
        </w:rPr>
        <w:t xml:space="preserve">In </w:t>
      </w:r>
      <w:bookmarkStart w:id="4" w:name="_Hlk83889481"/>
      <w:r>
        <w:rPr>
          <w:rFonts w:ascii="Times New Roman" w:hAnsi="Times New Roman" w:cs="Times New Roman"/>
        </w:rPr>
        <w:t xml:space="preserve">previous sections, the following observations and proposals were made: </w:t>
      </w:r>
    </w:p>
    <w:p w:rsidR="00FB233C" w:rsidRPr="00EC4A15" w:rsidRDefault="00FB233C" w:rsidP="00FB233C">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Proposal 1: RAN2 doesn’t confirm the working consumption about GNSS validity duration report in RAN2#121bise meeting. RAN2 agree that the GNSS validity duration UE reported after GNSS measurement is the whole validity duration.</w:t>
      </w:r>
    </w:p>
    <w:p w:rsidR="00FB233C" w:rsidRDefault="00FB233C" w:rsidP="00FB233C">
      <w:pPr>
        <w:tabs>
          <w:tab w:val="left" w:pos="720"/>
        </w:tabs>
        <w:adjustRightInd w:val="0"/>
        <w:snapToGrid w:val="0"/>
        <w:spacing w:before="100" w:after="100"/>
        <w:rPr>
          <w:lang w:eastAsia="zh-CN"/>
        </w:rPr>
      </w:pPr>
      <w:r>
        <w:rPr>
          <w:lang w:eastAsia="zh-CN"/>
        </w:rPr>
        <w:t>If Proposal 1a cannot be agreed, we have the further agreements as below:</w:t>
      </w:r>
    </w:p>
    <w:p w:rsidR="00FB233C" w:rsidRPr="00EC4A15" w:rsidRDefault="00FB233C" w:rsidP="00FB233C">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lastRenderedPageBreak/>
        <w:t xml:space="preserve">Proposal </w:t>
      </w:r>
      <w:r>
        <w:rPr>
          <w:rFonts w:eastAsia="宋体" w:cs="Times New Roman"/>
          <w:b/>
          <w:szCs w:val="20"/>
          <w:lang w:eastAsia="zh-CN"/>
        </w:rPr>
        <w:t>2a</w:t>
      </w:r>
      <w:r w:rsidRPr="00EC4A15">
        <w:rPr>
          <w:rFonts w:eastAsia="宋体" w:cs="Times New Roman"/>
          <w:b/>
          <w:szCs w:val="20"/>
          <w:lang w:eastAsia="zh-CN"/>
        </w:rPr>
        <w:t>: RAN2 confirm</w:t>
      </w:r>
      <w:r>
        <w:rPr>
          <w:rFonts w:eastAsia="宋体" w:cs="Times New Roman"/>
          <w:b/>
          <w:szCs w:val="20"/>
          <w:lang w:eastAsia="zh-CN"/>
        </w:rPr>
        <w:t>s</w:t>
      </w:r>
      <w:r w:rsidRPr="00EC4A15">
        <w:rPr>
          <w:rFonts w:eastAsia="宋体" w:cs="Times New Roman"/>
          <w:b/>
          <w:szCs w:val="20"/>
          <w:lang w:eastAsia="zh-CN"/>
        </w:rPr>
        <w:t xml:space="preserve"> the working consumption </w:t>
      </w:r>
      <w:r>
        <w:rPr>
          <w:rFonts w:eastAsia="宋体" w:cs="Times New Roman"/>
          <w:b/>
          <w:szCs w:val="20"/>
          <w:lang w:eastAsia="zh-CN"/>
        </w:rPr>
        <w:t xml:space="preserve">that </w:t>
      </w:r>
      <w:r w:rsidRPr="00D75685">
        <w:rPr>
          <w:rFonts w:eastAsia="等线"/>
          <w:b/>
          <w:bCs/>
          <w:iCs/>
          <w:lang w:eastAsia="zh-CN"/>
        </w:rPr>
        <w:t>GNSS validity duration UE reported after GNSS measurement is the remaining validity duration</w:t>
      </w:r>
      <w:r w:rsidRPr="00EC4A15">
        <w:rPr>
          <w:rFonts w:eastAsia="宋体" w:cs="Times New Roman"/>
          <w:b/>
          <w:szCs w:val="20"/>
          <w:lang w:eastAsia="zh-CN"/>
        </w:rPr>
        <w:t>.</w:t>
      </w:r>
    </w:p>
    <w:p w:rsidR="00FB233C" w:rsidRDefault="00FB233C" w:rsidP="00FB233C">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 xml:space="preserve">Proposal </w:t>
      </w:r>
      <w:r>
        <w:rPr>
          <w:rFonts w:eastAsia="宋体" w:cs="Times New Roman"/>
          <w:b/>
          <w:szCs w:val="20"/>
          <w:lang w:eastAsia="zh-CN"/>
        </w:rPr>
        <w:t>2b</w:t>
      </w:r>
      <w:r w:rsidRPr="00EC4A15">
        <w:rPr>
          <w:rFonts w:eastAsia="宋体" w:cs="Times New Roman"/>
          <w:b/>
          <w:szCs w:val="20"/>
          <w:lang w:eastAsia="zh-CN"/>
        </w:rPr>
        <w:t xml:space="preserve">: </w:t>
      </w:r>
      <w:r w:rsidRPr="00536DCD">
        <w:rPr>
          <w:rFonts w:eastAsia="宋体" w:cs="Times New Roman"/>
          <w:b/>
          <w:szCs w:val="20"/>
          <w:lang w:eastAsia="zh-CN"/>
        </w:rPr>
        <w:t>UE will always report the remaining GNSS validity duration after each time UE finishes GNSS reacquisition</w:t>
      </w:r>
      <w:r w:rsidRPr="00EC4A15">
        <w:rPr>
          <w:rFonts w:eastAsia="宋体" w:cs="Times New Roman"/>
          <w:b/>
          <w:szCs w:val="20"/>
          <w:lang w:eastAsia="zh-CN"/>
        </w:rPr>
        <w:t>.</w:t>
      </w:r>
    </w:p>
    <w:p w:rsidR="00FB233C" w:rsidRDefault="00FB233C" w:rsidP="00FB233C">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 xml:space="preserve">Proposal </w:t>
      </w:r>
      <w:r>
        <w:rPr>
          <w:rFonts w:eastAsia="宋体" w:cs="Times New Roman"/>
          <w:b/>
          <w:szCs w:val="20"/>
          <w:lang w:eastAsia="zh-CN"/>
        </w:rPr>
        <w:t>2c</w:t>
      </w:r>
      <w:r w:rsidRPr="00EC4A15">
        <w:rPr>
          <w:rFonts w:eastAsia="宋体" w:cs="Times New Roman"/>
          <w:b/>
          <w:szCs w:val="20"/>
          <w:lang w:eastAsia="zh-CN"/>
        </w:rPr>
        <w:t xml:space="preserve">: </w:t>
      </w:r>
      <w:r>
        <w:rPr>
          <w:rFonts w:eastAsia="宋体" w:cs="Times New Roman"/>
          <w:b/>
          <w:szCs w:val="20"/>
          <w:lang w:eastAsia="zh-CN"/>
        </w:rPr>
        <w:t xml:space="preserve">RAN2 needs to introduce finer values, e.g., in unit of </w:t>
      </w:r>
      <w:r w:rsidRPr="008833D5">
        <w:rPr>
          <w:rFonts w:eastAsia="等线"/>
          <w:b/>
          <w:bCs/>
          <w:iCs/>
          <w:lang w:eastAsia="zh-CN"/>
        </w:rPr>
        <w:t>milliseconds</w:t>
      </w:r>
      <w:r>
        <w:rPr>
          <w:rFonts w:eastAsia="宋体" w:cs="Times New Roman"/>
          <w:b/>
          <w:szCs w:val="20"/>
          <w:lang w:eastAsia="zh-CN"/>
        </w:rPr>
        <w:t xml:space="preserve">, for the value range of </w:t>
      </w:r>
      <w:r w:rsidRPr="00536DCD">
        <w:rPr>
          <w:rFonts w:eastAsia="宋体" w:cs="Times New Roman"/>
          <w:b/>
          <w:szCs w:val="20"/>
          <w:lang w:eastAsia="zh-CN"/>
        </w:rPr>
        <w:t>UE remaining GNSS validation duration report</w:t>
      </w:r>
      <w:r w:rsidRPr="00EC4A15">
        <w:rPr>
          <w:rFonts w:eastAsia="宋体" w:cs="Times New Roman"/>
          <w:b/>
          <w:szCs w:val="20"/>
          <w:lang w:eastAsia="zh-CN"/>
        </w:rPr>
        <w:t>.</w:t>
      </w:r>
    </w:p>
    <w:p w:rsidR="00B101DF" w:rsidRDefault="00B101DF" w:rsidP="00B101DF">
      <w:pPr>
        <w:spacing w:afterLines="50" w:after="120"/>
        <w:rPr>
          <w:rFonts w:eastAsia="宋体" w:cs="Times New Roman"/>
          <w:b/>
          <w:bCs/>
          <w:szCs w:val="20"/>
          <w:lang w:eastAsia="zh-CN"/>
        </w:rPr>
      </w:pPr>
    </w:p>
    <w:p w:rsidR="00FB233C" w:rsidRDefault="00FB233C" w:rsidP="00FB233C">
      <w:pPr>
        <w:pStyle w:val="Proposal"/>
        <w:numPr>
          <w:ilvl w:val="255"/>
          <w:numId w:val="0"/>
        </w:numPr>
        <w:tabs>
          <w:tab w:val="clear" w:pos="1304"/>
        </w:tabs>
        <w:rPr>
          <w:bCs w:val="0"/>
          <w:lang w:eastAsia="zh-CN"/>
        </w:rPr>
      </w:pPr>
      <w:r w:rsidRPr="00CC4936">
        <w:rPr>
          <w:rFonts w:eastAsia="宋体" w:cs="Times New Roman" w:hint="eastAsia"/>
          <w:bCs w:val="0"/>
          <w:szCs w:val="20"/>
          <w:lang w:eastAsia="zh-CN"/>
        </w:rPr>
        <w:t>Proposal</w:t>
      </w:r>
      <w:r w:rsidRPr="00CC4936">
        <w:rPr>
          <w:rFonts w:eastAsia="宋体" w:cs="Times New Roman"/>
          <w:bCs w:val="0"/>
          <w:szCs w:val="20"/>
          <w:lang w:eastAsia="zh-CN"/>
        </w:rPr>
        <w:t xml:space="preserve"> </w:t>
      </w:r>
      <w:r>
        <w:rPr>
          <w:rFonts w:eastAsia="宋体" w:cs="Times New Roman"/>
          <w:bCs w:val="0"/>
          <w:szCs w:val="20"/>
          <w:lang w:eastAsia="zh-CN"/>
        </w:rPr>
        <w:t>3a</w:t>
      </w:r>
      <w:r w:rsidRPr="00CC4936">
        <w:rPr>
          <w:rFonts w:eastAsia="宋体" w:cs="Times New Roman" w:hint="eastAsia"/>
          <w:bCs w:val="0"/>
          <w:szCs w:val="20"/>
          <w:lang w:eastAsia="zh-CN"/>
        </w:rPr>
        <w:t xml:space="preserve">: </w:t>
      </w:r>
      <w:r w:rsidRPr="00CC4936">
        <w:rPr>
          <w:bCs w:val="0"/>
          <w:lang w:eastAsia="zh-CN"/>
        </w:rPr>
        <w:t xml:space="preserve">If C-DRX is configured and UE determines that it’s possible to complete GNSS reacquisition during an inactive state of C-DRX, UE </w:t>
      </w:r>
      <w:r>
        <w:rPr>
          <w:bCs w:val="0"/>
          <w:lang w:eastAsia="zh-CN"/>
        </w:rPr>
        <w:t xml:space="preserve">is allowed to </w:t>
      </w:r>
      <w:r w:rsidRPr="00CC4936">
        <w:rPr>
          <w:bCs w:val="0"/>
          <w:lang w:eastAsia="zh-CN"/>
        </w:rPr>
        <w:t xml:space="preserve">deliberately stop the GNSS validity duration timer and start the GNSS </w:t>
      </w:r>
      <w:r>
        <w:rPr>
          <w:bCs w:val="0"/>
          <w:lang w:eastAsia="zh-CN"/>
        </w:rPr>
        <w:t xml:space="preserve">reacquisition early </w:t>
      </w:r>
      <w:r w:rsidRPr="00CC4936">
        <w:rPr>
          <w:bCs w:val="0"/>
          <w:lang w:eastAsia="zh-CN"/>
        </w:rPr>
        <w:t>during</w:t>
      </w:r>
      <w:r>
        <w:rPr>
          <w:bCs w:val="0"/>
          <w:lang w:eastAsia="zh-CN"/>
        </w:rPr>
        <w:t xml:space="preserve"> an</w:t>
      </w:r>
      <w:r w:rsidRPr="00CC4936">
        <w:rPr>
          <w:bCs w:val="0"/>
          <w:lang w:eastAsia="zh-CN"/>
        </w:rPr>
        <w:t xml:space="preserve"> inactive state of C-DRX</w:t>
      </w:r>
      <w:r>
        <w:rPr>
          <w:bCs w:val="0"/>
          <w:lang w:eastAsia="zh-CN"/>
        </w:rPr>
        <w:t>, e.g., earlier than the expiration</w:t>
      </w:r>
      <w:r w:rsidRPr="00E8689D">
        <w:rPr>
          <w:bCs w:val="0"/>
          <w:lang w:eastAsia="zh-CN"/>
        </w:rPr>
        <w:t xml:space="preserve"> </w:t>
      </w:r>
      <w:r>
        <w:rPr>
          <w:bCs w:val="0"/>
          <w:lang w:eastAsia="zh-CN"/>
        </w:rPr>
        <w:t xml:space="preserve">of </w:t>
      </w:r>
      <w:r w:rsidRPr="00CC4936">
        <w:rPr>
          <w:bCs w:val="0"/>
          <w:lang w:eastAsia="zh-CN"/>
        </w:rPr>
        <w:t>GNSS validity duration timer</w:t>
      </w:r>
      <w:r>
        <w:rPr>
          <w:bCs w:val="0"/>
          <w:lang w:eastAsia="zh-CN"/>
        </w:rPr>
        <w:t>.</w:t>
      </w:r>
    </w:p>
    <w:p w:rsidR="00FB233C" w:rsidRPr="00E8689D" w:rsidRDefault="00FB233C" w:rsidP="00FB233C">
      <w:pPr>
        <w:spacing w:afterLines="50" w:after="120"/>
        <w:rPr>
          <w:rFonts w:eastAsia="宋体"/>
          <w:b/>
          <w:szCs w:val="20"/>
        </w:rPr>
      </w:pPr>
      <w:r w:rsidRPr="00E8689D">
        <w:rPr>
          <w:rFonts w:eastAsia="宋体" w:cs="Times New Roman" w:hint="eastAsia"/>
          <w:b/>
          <w:bCs/>
          <w:szCs w:val="20"/>
          <w:lang w:eastAsia="zh-CN"/>
        </w:rPr>
        <w:t>Proposal</w:t>
      </w:r>
      <w:r w:rsidRPr="00E8689D">
        <w:rPr>
          <w:rFonts w:eastAsia="宋体" w:cs="Times New Roman"/>
          <w:b/>
          <w:bCs/>
          <w:szCs w:val="20"/>
          <w:lang w:eastAsia="zh-CN"/>
        </w:rPr>
        <w:t xml:space="preserve"> </w:t>
      </w:r>
      <w:r>
        <w:rPr>
          <w:rFonts w:eastAsia="宋体" w:cs="Times New Roman"/>
          <w:b/>
          <w:bCs/>
          <w:szCs w:val="20"/>
          <w:lang w:eastAsia="zh-CN"/>
        </w:rPr>
        <w:t>3b</w:t>
      </w:r>
      <w:r w:rsidRPr="00E8689D">
        <w:rPr>
          <w:rFonts w:eastAsia="宋体" w:cs="Times New Roman" w:hint="eastAsia"/>
          <w:b/>
          <w:bCs/>
          <w:szCs w:val="20"/>
          <w:lang w:eastAsia="zh-CN"/>
        </w:rPr>
        <w:t xml:space="preserve">: </w:t>
      </w:r>
      <w:r w:rsidRPr="00E8689D">
        <w:rPr>
          <w:rFonts w:eastAsia="宋体"/>
          <w:b/>
          <w:szCs w:val="20"/>
        </w:rPr>
        <w:t xml:space="preserve">Only when the remaining validity time period of the UE’s current GNSS is less than a predefined or configured threshold, the UE can autonomously trigger GNSS reacquisition in an inactive state of C-DRX. </w:t>
      </w:r>
    </w:p>
    <w:p w:rsidR="00FB233C" w:rsidRPr="00FB233C" w:rsidRDefault="00FB233C" w:rsidP="00B101DF">
      <w:pPr>
        <w:spacing w:afterLines="50" w:after="120"/>
        <w:rPr>
          <w:rFonts w:eastAsia="宋体" w:cs="Times New Roman" w:hint="eastAsia"/>
          <w:b/>
          <w:bCs/>
          <w:szCs w:val="20"/>
          <w:lang w:eastAsia="zh-CN"/>
        </w:rPr>
      </w:pPr>
      <w:bookmarkStart w:id="5" w:name="_GoBack"/>
      <w:r w:rsidRPr="00E8689D">
        <w:rPr>
          <w:rFonts w:eastAsia="宋体" w:cs="Times New Roman" w:hint="eastAsia"/>
          <w:b/>
          <w:bCs/>
          <w:szCs w:val="20"/>
          <w:lang w:eastAsia="zh-CN"/>
        </w:rPr>
        <w:t>Proposal</w:t>
      </w:r>
      <w:r w:rsidRPr="00E8689D">
        <w:rPr>
          <w:rFonts w:eastAsia="宋体" w:cs="Times New Roman"/>
          <w:b/>
          <w:bCs/>
          <w:szCs w:val="20"/>
          <w:lang w:eastAsia="zh-CN"/>
        </w:rPr>
        <w:t xml:space="preserve"> </w:t>
      </w:r>
      <w:r>
        <w:rPr>
          <w:rFonts w:eastAsia="宋体" w:cs="Times New Roman"/>
          <w:b/>
          <w:bCs/>
          <w:szCs w:val="20"/>
          <w:lang w:eastAsia="zh-CN"/>
        </w:rPr>
        <w:t>3c</w:t>
      </w:r>
      <w:r w:rsidRPr="00E8689D">
        <w:rPr>
          <w:rFonts w:eastAsia="宋体" w:cs="Times New Roman" w:hint="eastAsia"/>
          <w:b/>
          <w:bCs/>
          <w:szCs w:val="20"/>
          <w:lang w:eastAsia="zh-CN"/>
        </w:rPr>
        <w:t>:</w:t>
      </w:r>
      <w:r>
        <w:rPr>
          <w:rFonts w:eastAsia="宋体" w:cs="Times New Roman"/>
          <w:b/>
          <w:bCs/>
          <w:szCs w:val="20"/>
          <w:lang w:eastAsia="zh-CN"/>
        </w:rPr>
        <w:t xml:space="preserve"> </w:t>
      </w:r>
      <w:r w:rsidRPr="0005277C">
        <w:rPr>
          <w:rFonts w:eastAsia="宋体" w:cs="Times New Roman"/>
          <w:b/>
          <w:bCs/>
          <w:szCs w:val="20"/>
          <w:lang w:eastAsia="zh-CN"/>
        </w:rPr>
        <w:t>UE can inform the network about the expected early GNSS reacquisition and also the start time in future, e.g., T1, before the start of the inactive state of C-DRX. In other word, UE can send this report during the active state of C-DRX along</w:t>
      </w:r>
      <w:bookmarkEnd w:id="5"/>
      <w:r w:rsidRPr="0005277C">
        <w:rPr>
          <w:rFonts w:eastAsia="宋体" w:cs="Times New Roman"/>
          <w:b/>
          <w:bCs/>
          <w:szCs w:val="20"/>
          <w:lang w:eastAsia="zh-CN"/>
        </w:rPr>
        <w:t xml:space="preserve"> with other service transmission, via RRC singling, MAC CE or L1 signaling etc</w:t>
      </w:r>
      <w:r>
        <w:rPr>
          <w:rFonts w:eastAsia="宋体" w:cs="Times New Roman"/>
          <w:b/>
          <w:bCs/>
          <w:szCs w:val="20"/>
          <w:lang w:eastAsia="zh-CN"/>
        </w:rPr>
        <w:t>.</w:t>
      </w:r>
    </w:p>
    <w:bookmarkEnd w:id="3"/>
    <w:bookmarkEnd w:id="4"/>
    <w:p w:rsidR="00C53336" w:rsidRDefault="0043346A">
      <w:pPr>
        <w:pStyle w:val="1"/>
        <w:pBdr>
          <w:top w:val="single" w:sz="12" w:space="0" w:color="auto"/>
        </w:pBdr>
        <w:rPr>
          <w:rFonts w:cs="Arial"/>
          <w:b/>
          <w:bCs/>
          <w:sz w:val="30"/>
          <w:szCs w:val="30"/>
          <w:lang w:val="en-US"/>
        </w:rPr>
      </w:pPr>
      <w:r>
        <w:rPr>
          <w:rFonts w:cs="Arial"/>
          <w:b/>
          <w:bCs/>
          <w:sz w:val="30"/>
          <w:szCs w:val="30"/>
          <w:lang w:val="en-US"/>
        </w:rPr>
        <w:t>References</w:t>
      </w:r>
    </w:p>
    <w:p w:rsidR="00C53336" w:rsidRPr="00717F54" w:rsidRDefault="00A104A8" w:rsidP="00CB7954">
      <w:pPr>
        <w:numPr>
          <w:ilvl w:val="0"/>
          <w:numId w:val="12"/>
        </w:numPr>
        <w:spacing w:after="100"/>
        <w:rPr>
          <w:lang w:eastAsia="zh-CN"/>
        </w:rPr>
      </w:pPr>
      <w:r w:rsidRPr="008F66AF">
        <w:rPr>
          <w:lang w:eastAsia="zh-CN"/>
        </w:rPr>
        <w:t>RP-223519</w:t>
      </w:r>
      <w:r>
        <w:rPr>
          <w:lang w:eastAsia="zh-CN"/>
        </w:rPr>
        <w:t xml:space="preserve">, </w:t>
      </w:r>
      <w:r w:rsidRPr="008F66AF">
        <w:rPr>
          <w:lang w:eastAsia="zh-CN"/>
        </w:rPr>
        <w:t>Revised WID: IoT (Internet of Things) NTN (non-terrestrial network) enhancements</w:t>
      </w:r>
      <w:r>
        <w:rPr>
          <w:lang w:eastAsia="zh-CN"/>
        </w:rPr>
        <w:t xml:space="preserve">, MediaTek Inc., </w:t>
      </w:r>
      <w:r w:rsidRPr="00D328E4">
        <w:rPr>
          <w:lang w:eastAsia="zh-CN"/>
        </w:rPr>
        <w:t>December 2022</w:t>
      </w:r>
    </w:p>
    <w:sectPr w:rsidR="00C53336" w:rsidRPr="00717F54">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793" w:rsidRDefault="00A57793">
      <w:pPr>
        <w:spacing w:line="240" w:lineRule="auto"/>
      </w:pPr>
      <w:r>
        <w:separator/>
      </w:r>
    </w:p>
  </w:endnote>
  <w:endnote w:type="continuationSeparator" w:id="0">
    <w:p w:rsidR="00A57793" w:rsidRDefault="00A577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685" w:rsidRDefault="00D7568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685" w:rsidRDefault="00D75685">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FB233C">
      <w:rPr>
        <w:rStyle w:val="af"/>
        <w:rFonts w:eastAsiaTheme="majorEastAsia"/>
        <w:noProof/>
      </w:rPr>
      <w:t>7</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FB233C">
      <w:rPr>
        <w:rStyle w:val="af"/>
        <w:rFonts w:eastAsiaTheme="majorEastAsia"/>
        <w:noProof/>
      </w:rPr>
      <w:t>8</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685" w:rsidRDefault="00D7568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793" w:rsidRDefault="00A57793">
      <w:pPr>
        <w:spacing w:line="240" w:lineRule="auto"/>
      </w:pPr>
      <w:r>
        <w:separator/>
      </w:r>
    </w:p>
  </w:footnote>
  <w:footnote w:type="continuationSeparator" w:id="0">
    <w:p w:rsidR="00A57793" w:rsidRDefault="00A5779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685" w:rsidRDefault="00D7568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685" w:rsidRDefault="00D75685">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685" w:rsidRDefault="00D7568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60D49B5"/>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CB430F"/>
    <w:multiLevelType w:val="hybridMultilevel"/>
    <w:tmpl w:val="AE62887A"/>
    <w:lvl w:ilvl="0" w:tplc="04090001">
      <w:start w:val="1"/>
      <w:numFmt w:val="bullet"/>
      <w:lvlText w:val=""/>
      <w:lvlJc w:val="left"/>
      <w:pPr>
        <w:ind w:left="420" w:hanging="420"/>
      </w:pPr>
      <w:rPr>
        <w:rFonts w:ascii="Symbol" w:hAnsi="Symbol" w:hint="default"/>
      </w:rPr>
    </w:lvl>
    <w:lvl w:ilvl="1" w:tplc="0A0E2BE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1E83116"/>
    <w:multiLevelType w:val="hybridMultilevel"/>
    <w:tmpl w:val="8D50B01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5573C6"/>
    <w:multiLevelType w:val="hybridMultilevel"/>
    <w:tmpl w:val="4DC28FAC"/>
    <w:lvl w:ilvl="0" w:tplc="FB6C1BAE">
      <w:start w:val="9"/>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FC58BE"/>
    <w:multiLevelType w:val="hybridMultilevel"/>
    <w:tmpl w:val="9050B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718" w:hanging="576"/>
      </w:pPr>
      <w:rPr>
        <w:b/>
        <w:bCs/>
        <w:color w:val="auto"/>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1D8A0005"/>
    <w:multiLevelType w:val="hybridMultilevel"/>
    <w:tmpl w:val="E528D62A"/>
    <w:lvl w:ilvl="0" w:tplc="BF129CC4">
      <w:start w:val="1"/>
      <w:numFmt w:val="bullet"/>
      <w:lvlText w:val=""/>
      <w:lvlJc w:val="left"/>
      <w:pPr>
        <w:tabs>
          <w:tab w:val="num" w:pos="720"/>
        </w:tabs>
        <w:ind w:left="720" w:hanging="360"/>
      </w:pPr>
      <w:rPr>
        <w:rFonts w:ascii="Wingdings" w:hAnsi="Wingdings" w:hint="default"/>
      </w:rPr>
    </w:lvl>
    <w:lvl w:ilvl="1" w:tplc="89A02ECE">
      <w:numFmt w:val="bullet"/>
      <w:lvlText w:val=""/>
      <w:lvlJc w:val="left"/>
      <w:pPr>
        <w:tabs>
          <w:tab w:val="num" w:pos="1440"/>
        </w:tabs>
        <w:ind w:left="1440" w:hanging="360"/>
      </w:pPr>
      <w:rPr>
        <w:rFonts w:ascii="Wingdings" w:hAnsi="Wingdings" w:hint="default"/>
      </w:rPr>
    </w:lvl>
    <w:lvl w:ilvl="2" w:tplc="1048074C">
      <w:start w:val="1"/>
      <w:numFmt w:val="bullet"/>
      <w:lvlText w:val=""/>
      <w:lvlJc w:val="left"/>
      <w:pPr>
        <w:tabs>
          <w:tab w:val="num" w:pos="2160"/>
        </w:tabs>
        <w:ind w:left="2160" w:hanging="360"/>
      </w:pPr>
      <w:rPr>
        <w:rFonts w:ascii="Wingdings" w:hAnsi="Wingdings" w:hint="default"/>
      </w:rPr>
    </w:lvl>
    <w:lvl w:ilvl="3" w:tplc="3CE69AC6" w:tentative="1">
      <w:start w:val="1"/>
      <w:numFmt w:val="bullet"/>
      <w:lvlText w:val=""/>
      <w:lvlJc w:val="left"/>
      <w:pPr>
        <w:tabs>
          <w:tab w:val="num" w:pos="2880"/>
        </w:tabs>
        <w:ind w:left="2880" w:hanging="360"/>
      </w:pPr>
      <w:rPr>
        <w:rFonts w:ascii="Wingdings" w:hAnsi="Wingdings" w:hint="default"/>
      </w:rPr>
    </w:lvl>
    <w:lvl w:ilvl="4" w:tplc="12466178" w:tentative="1">
      <w:start w:val="1"/>
      <w:numFmt w:val="bullet"/>
      <w:lvlText w:val=""/>
      <w:lvlJc w:val="left"/>
      <w:pPr>
        <w:tabs>
          <w:tab w:val="num" w:pos="3600"/>
        </w:tabs>
        <w:ind w:left="3600" w:hanging="360"/>
      </w:pPr>
      <w:rPr>
        <w:rFonts w:ascii="Wingdings" w:hAnsi="Wingdings" w:hint="default"/>
      </w:rPr>
    </w:lvl>
    <w:lvl w:ilvl="5" w:tplc="C8CE3092" w:tentative="1">
      <w:start w:val="1"/>
      <w:numFmt w:val="bullet"/>
      <w:lvlText w:val=""/>
      <w:lvlJc w:val="left"/>
      <w:pPr>
        <w:tabs>
          <w:tab w:val="num" w:pos="4320"/>
        </w:tabs>
        <w:ind w:left="4320" w:hanging="360"/>
      </w:pPr>
      <w:rPr>
        <w:rFonts w:ascii="Wingdings" w:hAnsi="Wingdings" w:hint="default"/>
      </w:rPr>
    </w:lvl>
    <w:lvl w:ilvl="6" w:tplc="AE00E19E" w:tentative="1">
      <w:start w:val="1"/>
      <w:numFmt w:val="bullet"/>
      <w:lvlText w:val=""/>
      <w:lvlJc w:val="left"/>
      <w:pPr>
        <w:tabs>
          <w:tab w:val="num" w:pos="5040"/>
        </w:tabs>
        <w:ind w:left="5040" w:hanging="360"/>
      </w:pPr>
      <w:rPr>
        <w:rFonts w:ascii="Wingdings" w:hAnsi="Wingdings" w:hint="default"/>
      </w:rPr>
    </w:lvl>
    <w:lvl w:ilvl="7" w:tplc="2642F610" w:tentative="1">
      <w:start w:val="1"/>
      <w:numFmt w:val="bullet"/>
      <w:lvlText w:val=""/>
      <w:lvlJc w:val="left"/>
      <w:pPr>
        <w:tabs>
          <w:tab w:val="num" w:pos="5760"/>
        </w:tabs>
        <w:ind w:left="5760" w:hanging="360"/>
      </w:pPr>
      <w:rPr>
        <w:rFonts w:ascii="Wingdings" w:hAnsi="Wingdings" w:hint="default"/>
      </w:rPr>
    </w:lvl>
    <w:lvl w:ilvl="8" w:tplc="52C0F28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8923D0"/>
    <w:multiLevelType w:val="multilevel"/>
    <w:tmpl w:val="1E892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C64CCB"/>
    <w:multiLevelType w:val="hybridMultilevel"/>
    <w:tmpl w:val="792641C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826A73"/>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1F7A5F"/>
    <w:multiLevelType w:val="hybridMultilevel"/>
    <w:tmpl w:val="BB3C7420"/>
    <w:lvl w:ilvl="0" w:tplc="FB6C1BAE">
      <w:start w:val="9"/>
      <w:numFmt w:val="bullet"/>
      <w:lvlText w:val="•"/>
      <w:lvlJc w:val="left"/>
      <w:pPr>
        <w:ind w:left="360" w:hanging="36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6B104A"/>
    <w:multiLevelType w:val="hybridMultilevel"/>
    <w:tmpl w:val="59A43FEC"/>
    <w:lvl w:ilvl="0" w:tplc="7B8297D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D72675"/>
    <w:multiLevelType w:val="hybridMultilevel"/>
    <w:tmpl w:val="DB88AB82"/>
    <w:lvl w:ilvl="0" w:tplc="08090001">
      <w:start w:val="1"/>
      <w:numFmt w:val="bullet"/>
      <w:lvlText w:val=""/>
      <w:lvlJc w:val="left"/>
      <w:pPr>
        <w:ind w:left="840" w:hanging="420"/>
      </w:pPr>
      <w:rPr>
        <w:rFonts w:ascii="Symbol" w:hAnsi="Symbol" w:hint="default"/>
      </w:rPr>
    </w:lvl>
    <w:lvl w:ilvl="1" w:tplc="2CB451E6">
      <w:start w:val="1"/>
      <w:numFmt w:val="bullet"/>
      <w:lvlText w:val="o"/>
      <w:lvlJc w:val="left"/>
      <w:pPr>
        <w:ind w:left="1635" w:hanging="795"/>
      </w:pPr>
      <w:rPr>
        <w:rFonts w:ascii="Courier New" w:hAnsi="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047D50"/>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871A16"/>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AA63EC"/>
    <w:multiLevelType w:val="hybridMultilevel"/>
    <w:tmpl w:val="4530996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E67806"/>
    <w:multiLevelType w:val="hybridMultilevel"/>
    <w:tmpl w:val="A5FAD93E"/>
    <w:lvl w:ilvl="0" w:tplc="7B8297D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620C98"/>
    <w:multiLevelType w:val="hybridMultilevel"/>
    <w:tmpl w:val="3336FC4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FA5565"/>
    <w:multiLevelType w:val="hybridMultilevel"/>
    <w:tmpl w:val="B9E28A88"/>
    <w:lvl w:ilvl="0" w:tplc="FB6C1BAE">
      <w:start w:val="9"/>
      <w:numFmt w:val="bullet"/>
      <w:lvlText w:val="•"/>
      <w:lvlJc w:val="left"/>
      <w:pPr>
        <w:ind w:left="360" w:hanging="360"/>
      </w:pPr>
      <w:rPr>
        <w:rFonts w:ascii="宋体" w:eastAsia="宋体" w:hAnsi="宋体"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A44BAC"/>
    <w:multiLevelType w:val="hybridMultilevel"/>
    <w:tmpl w:val="ACFCAC0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015B65"/>
    <w:multiLevelType w:val="multilevel"/>
    <w:tmpl w:val="6B015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C76E16"/>
    <w:multiLevelType w:val="hybridMultilevel"/>
    <w:tmpl w:val="0F62A8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2E34192"/>
    <w:multiLevelType w:val="hybridMultilevel"/>
    <w:tmpl w:val="618215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ED07BA1"/>
    <w:multiLevelType w:val="singleLevel"/>
    <w:tmpl w:val="7ED07BA1"/>
    <w:lvl w:ilvl="0">
      <w:start w:val="1"/>
      <w:numFmt w:val="decimal"/>
      <w:suff w:val="space"/>
      <w:lvlText w:val="[%1]"/>
      <w:lvlJc w:val="left"/>
    </w:lvl>
  </w:abstractNum>
  <w:num w:numId="1">
    <w:abstractNumId w:val="8"/>
  </w:num>
  <w:num w:numId="2">
    <w:abstractNumId w:val="35"/>
  </w:num>
  <w:num w:numId="3">
    <w:abstractNumId w:val="17"/>
  </w:num>
  <w:num w:numId="4">
    <w:abstractNumId w:val="23"/>
  </w:num>
  <w:num w:numId="5">
    <w:abstractNumId w:val="33"/>
  </w:num>
  <w:num w:numId="6">
    <w:abstractNumId w:val="0"/>
  </w:num>
  <w:num w:numId="7">
    <w:abstractNumId w:val="22"/>
  </w:num>
  <w:num w:numId="8">
    <w:abstractNumId w:val="19"/>
  </w:num>
  <w:num w:numId="9">
    <w:abstractNumId w:val="31"/>
  </w:num>
  <w:num w:numId="10">
    <w:abstractNumId w:val="10"/>
  </w:num>
  <w:num w:numId="11">
    <w:abstractNumId w:val="25"/>
  </w:num>
  <w:num w:numId="12">
    <w:abstractNumId w:val="36"/>
  </w:num>
  <w:num w:numId="13">
    <w:abstractNumId w:val="11"/>
  </w:num>
  <w:num w:numId="14">
    <w:abstractNumId w:val="7"/>
  </w:num>
  <w:num w:numId="15">
    <w:abstractNumId w:val="16"/>
  </w:num>
  <w:num w:numId="16">
    <w:abstractNumId w:val="5"/>
  </w:num>
  <w:num w:numId="17">
    <w:abstractNumId w:val="14"/>
  </w:num>
  <w:num w:numId="18">
    <w:abstractNumId w:val="28"/>
  </w:num>
  <w:num w:numId="19">
    <w:abstractNumId w:val="29"/>
  </w:num>
  <w:num w:numId="20">
    <w:abstractNumId w:val="18"/>
  </w:num>
  <w:num w:numId="21">
    <w:abstractNumId w:val="34"/>
  </w:num>
  <w:num w:numId="22">
    <w:abstractNumId w:val="6"/>
  </w:num>
  <w:num w:numId="23">
    <w:abstractNumId w:val="26"/>
  </w:num>
  <w:num w:numId="24">
    <w:abstractNumId w:val="8"/>
  </w:num>
  <w:num w:numId="25">
    <w:abstractNumId w:val="8"/>
  </w:num>
  <w:num w:numId="26">
    <w:abstractNumId w:val="8"/>
  </w:num>
  <w:num w:numId="27">
    <w:abstractNumId w:val="15"/>
  </w:num>
  <w:num w:numId="28">
    <w:abstractNumId w:val="17"/>
  </w:num>
  <w:num w:numId="29">
    <w:abstractNumId w:val="24"/>
  </w:num>
  <w:num w:numId="30">
    <w:abstractNumId w:val="17"/>
  </w:num>
  <w:num w:numId="31">
    <w:abstractNumId w:val="20"/>
  </w:num>
  <w:num w:numId="32">
    <w:abstractNumId w:val="3"/>
  </w:num>
  <w:num w:numId="33">
    <w:abstractNumId w:val="30"/>
  </w:num>
  <w:num w:numId="34">
    <w:abstractNumId w:val="9"/>
  </w:num>
  <w:num w:numId="35">
    <w:abstractNumId w:val="32"/>
  </w:num>
  <w:num w:numId="36">
    <w:abstractNumId w:val="27"/>
  </w:num>
  <w:num w:numId="37">
    <w:abstractNumId w:val="13"/>
  </w:num>
  <w:num w:numId="38">
    <w:abstractNumId w:val="1"/>
  </w:num>
  <w:num w:numId="39">
    <w:abstractNumId w:val="12"/>
  </w:num>
  <w:num w:numId="40">
    <w:abstractNumId w:val="2"/>
  </w:num>
  <w:num w:numId="41">
    <w:abstractNumId w:val="4"/>
  </w:num>
  <w:num w:numId="42">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bordersDoNotSurroundHeader/>
  <w:bordersDoNotSurroundFooter/>
  <w:proofState w:spelling="clean" w:grammar="clean"/>
  <w:defaultTabStop w:val="8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DFBC10D"/>
    <w:rsid w:val="9EAED362"/>
    <w:rsid w:val="A3DE6C07"/>
    <w:rsid w:val="AAD38468"/>
    <w:rsid w:val="ABEE53F4"/>
    <w:rsid w:val="ADF529E6"/>
    <w:rsid w:val="AEFB1817"/>
    <w:rsid w:val="AFB67275"/>
    <w:rsid w:val="AFCF57E0"/>
    <w:rsid w:val="B3D66F66"/>
    <w:rsid w:val="B47F5A6C"/>
    <w:rsid w:val="B57E36BC"/>
    <w:rsid w:val="B5BF6983"/>
    <w:rsid w:val="B7FB6D21"/>
    <w:rsid w:val="BA7B23C6"/>
    <w:rsid w:val="BB3FB676"/>
    <w:rsid w:val="BB6C1E6C"/>
    <w:rsid w:val="BBFBAB16"/>
    <w:rsid w:val="BC3F7541"/>
    <w:rsid w:val="BCF5EDDE"/>
    <w:rsid w:val="BDE7A99F"/>
    <w:rsid w:val="BE7E8A05"/>
    <w:rsid w:val="BF333533"/>
    <w:rsid w:val="BF3F4E4A"/>
    <w:rsid w:val="BF3F8E86"/>
    <w:rsid w:val="BF4B62F0"/>
    <w:rsid w:val="BF5F0681"/>
    <w:rsid w:val="BF5F8848"/>
    <w:rsid w:val="BFF76D42"/>
    <w:rsid w:val="BFFD8B56"/>
    <w:rsid w:val="C2BFE678"/>
    <w:rsid w:val="CB91F186"/>
    <w:rsid w:val="CBFF8685"/>
    <w:rsid w:val="CECFFA3B"/>
    <w:rsid w:val="CF3FA919"/>
    <w:rsid w:val="CF4714AE"/>
    <w:rsid w:val="D37F4C68"/>
    <w:rsid w:val="D575FC31"/>
    <w:rsid w:val="D6CFF969"/>
    <w:rsid w:val="D77DF550"/>
    <w:rsid w:val="D7E72850"/>
    <w:rsid w:val="D7F66222"/>
    <w:rsid w:val="D7F6DA9A"/>
    <w:rsid w:val="D9A77203"/>
    <w:rsid w:val="DBF91EB3"/>
    <w:rsid w:val="DBFFE0CE"/>
    <w:rsid w:val="DCFF95FA"/>
    <w:rsid w:val="DED9A4EB"/>
    <w:rsid w:val="DF5E58BA"/>
    <w:rsid w:val="DF6ABEE3"/>
    <w:rsid w:val="DFBD1066"/>
    <w:rsid w:val="DFED06EF"/>
    <w:rsid w:val="DFEF7856"/>
    <w:rsid w:val="E47E0DF8"/>
    <w:rsid w:val="E4BF6A47"/>
    <w:rsid w:val="E51FA152"/>
    <w:rsid w:val="E83D41F3"/>
    <w:rsid w:val="EABBAC5D"/>
    <w:rsid w:val="ED5FB71C"/>
    <w:rsid w:val="EE7E23E4"/>
    <w:rsid w:val="EE7F493B"/>
    <w:rsid w:val="EEEDDEB6"/>
    <w:rsid w:val="EFB66677"/>
    <w:rsid w:val="EFCFF58F"/>
    <w:rsid w:val="EFDF358C"/>
    <w:rsid w:val="EFF7F337"/>
    <w:rsid w:val="EFFFDC73"/>
    <w:rsid w:val="F0F3E165"/>
    <w:rsid w:val="F2F43118"/>
    <w:rsid w:val="F2FF8C5C"/>
    <w:rsid w:val="F30F255B"/>
    <w:rsid w:val="F3FA34DA"/>
    <w:rsid w:val="F53B0354"/>
    <w:rsid w:val="F63F3C85"/>
    <w:rsid w:val="F6759DE4"/>
    <w:rsid w:val="F6FC273B"/>
    <w:rsid w:val="F7159492"/>
    <w:rsid w:val="F75398F8"/>
    <w:rsid w:val="F772E9EB"/>
    <w:rsid w:val="F77EAF5D"/>
    <w:rsid w:val="F77F56F7"/>
    <w:rsid w:val="F79D2B10"/>
    <w:rsid w:val="F7B37520"/>
    <w:rsid w:val="F7BB9CA1"/>
    <w:rsid w:val="F7DF722E"/>
    <w:rsid w:val="F7FF1CD2"/>
    <w:rsid w:val="F9B7C2FB"/>
    <w:rsid w:val="F9BFB2A1"/>
    <w:rsid w:val="FA4F08F0"/>
    <w:rsid w:val="FABF2291"/>
    <w:rsid w:val="FADD67B2"/>
    <w:rsid w:val="FB3F0541"/>
    <w:rsid w:val="FB4E9BD6"/>
    <w:rsid w:val="FB7FDE0D"/>
    <w:rsid w:val="FBBDBEB8"/>
    <w:rsid w:val="FBEFE8AE"/>
    <w:rsid w:val="FBF2E76F"/>
    <w:rsid w:val="FBFF0606"/>
    <w:rsid w:val="FC71C2BC"/>
    <w:rsid w:val="FCAE539F"/>
    <w:rsid w:val="FCCECD9C"/>
    <w:rsid w:val="FCEA0C64"/>
    <w:rsid w:val="FCF704CC"/>
    <w:rsid w:val="FCFB4383"/>
    <w:rsid w:val="FD6DF3B5"/>
    <w:rsid w:val="FD76D7DB"/>
    <w:rsid w:val="FD7F040A"/>
    <w:rsid w:val="FDCF99DD"/>
    <w:rsid w:val="FDDD0AA6"/>
    <w:rsid w:val="FDF4B7A8"/>
    <w:rsid w:val="FDFF36E9"/>
    <w:rsid w:val="FDFF4BA5"/>
    <w:rsid w:val="FED5F518"/>
    <w:rsid w:val="FEF24383"/>
    <w:rsid w:val="FEFB0F1E"/>
    <w:rsid w:val="FEFE0680"/>
    <w:rsid w:val="FF0BFF3C"/>
    <w:rsid w:val="FF773F42"/>
    <w:rsid w:val="FFAF48F9"/>
    <w:rsid w:val="FFCC92C0"/>
    <w:rsid w:val="FFCF8EED"/>
    <w:rsid w:val="FFD722E0"/>
    <w:rsid w:val="FFDD3EF7"/>
    <w:rsid w:val="FFDF7FC7"/>
    <w:rsid w:val="FFE72FCF"/>
    <w:rsid w:val="FFEF3EE3"/>
    <w:rsid w:val="FFEF958A"/>
    <w:rsid w:val="FFF6DF93"/>
    <w:rsid w:val="FFFD2A82"/>
    <w:rsid w:val="FFFFE764"/>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5C3"/>
    <w:rsid w:val="000239EF"/>
    <w:rsid w:val="00023F9C"/>
    <w:rsid w:val="000249E1"/>
    <w:rsid w:val="00025038"/>
    <w:rsid w:val="00026F6F"/>
    <w:rsid w:val="00027251"/>
    <w:rsid w:val="0003002A"/>
    <w:rsid w:val="00032107"/>
    <w:rsid w:val="00033032"/>
    <w:rsid w:val="000341FA"/>
    <w:rsid w:val="000348F1"/>
    <w:rsid w:val="00036E85"/>
    <w:rsid w:val="00037C41"/>
    <w:rsid w:val="0004125F"/>
    <w:rsid w:val="00047285"/>
    <w:rsid w:val="00050F0B"/>
    <w:rsid w:val="00051A26"/>
    <w:rsid w:val="000521E1"/>
    <w:rsid w:val="0005277C"/>
    <w:rsid w:val="00055158"/>
    <w:rsid w:val="00056A14"/>
    <w:rsid w:val="00056E42"/>
    <w:rsid w:val="00060B2D"/>
    <w:rsid w:val="00061DEB"/>
    <w:rsid w:val="000623B3"/>
    <w:rsid w:val="00062C27"/>
    <w:rsid w:val="0006420A"/>
    <w:rsid w:val="00064A37"/>
    <w:rsid w:val="00067D17"/>
    <w:rsid w:val="00070678"/>
    <w:rsid w:val="000715CA"/>
    <w:rsid w:val="00071D03"/>
    <w:rsid w:val="00072E6F"/>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5503"/>
    <w:rsid w:val="00095676"/>
    <w:rsid w:val="00097280"/>
    <w:rsid w:val="000977BD"/>
    <w:rsid w:val="00097CF1"/>
    <w:rsid w:val="00097FE1"/>
    <w:rsid w:val="000A1CC2"/>
    <w:rsid w:val="000A21AA"/>
    <w:rsid w:val="000A24D9"/>
    <w:rsid w:val="000A2670"/>
    <w:rsid w:val="000A27E1"/>
    <w:rsid w:val="000A3704"/>
    <w:rsid w:val="000A6C76"/>
    <w:rsid w:val="000B04C3"/>
    <w:rsid w:val="000B1D9A"/>
    <w:rsid w:val="000B3B95"/>
    <w:rsid w:val="000B438B"/>
    <w:rsid w:val="000B5B37"/>
    <w:rsid w:val="000C06F5"/>
    <w:rsid w:val="000C16CD"/>
    <w:rsid w:val="000C26AD"/>
    <w:rsid w:val="000C3465"/>
    <w:rsid w:val="000C3A72"/>
    <w:rsid w:val="000C48D3"/>
    <w:rsid w:val="000C4BD0"/>
    <w:rsid w:val="000C6B49"/>
    <w:rsid w:val="000D1402"/>
    <w:rsid w:val="000D247C"/>
    <w:rsid w:val="000D29E8"/>
    <w:rsid w:val="000D2DBB"/>
    <w:rsid w:val="000D354E"/>
    <w:rsid w:val="000D623A"/>
    <w:rsid w:val="000D661B"/>
    <w:rsid w:val="000E0F92"/>
    <w:rsid w:val="000E2692"/>
    <w:rsid w:val="000E2AD8"/>
    <w:rsid w:val="000E4521"/>
    <w:rsid w:val="000E4C61"/>
    <w:rsid w:val="000E62F6"/>
    <w:rsid w:val="000E6F4E"/>
    <w:rsid w:val="000E7880"/>
    <w:rsid w:val="000E7AE7"/>
    <w:rsid w:val="000F0261"/>
    <w:rsid w:val="000F0C1F"/>
    <w:rsid w:val="000F1AE0"/>
    <w:rsid w:val="000F1E3F"/>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17E7A"/>
    <w:rsid w:val="00120F7E"/>
    <w:rsid w:val="00121D23"/>
    <w:rsid w:val="001228CB"/>
    <w:rsid w:val="00122B13"/>
    <w:rsid w:val="001241EF"/>
    <w:rsid w:val="0012618B"/>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61095"/>
    <w:rsid w:val="00173B9C"/>
    <w:rsid w:val="00173C1C"/>
    <w:rsid w:val="00173EA4"/>
    <w:rsid w:val="00174ADF"/>
    <w:rsid w:val="00175F66"/>
    <w:rsid w:val="00177889"/>
    <w:rsid w:val="00180FDF"/>
    <w:rsid w:val="0018252D"/>
    <w:rsid w:val="00182F1F"/>
    <w:rsid w:val="001847FB"/>
    <w:rsid w:val="001865A6"/>
    <w:rsid w:val="00186C13"/>
    <w:rsid w:val="00187D5F"/>
    <w:rsid w:val="001900D3"/>
    <w:rsid w:val="00190310"/>
    <w:rsid w:val="0019194B"/>
    <w:rsid w:val="001923D5"/>
    <w:rsid w:val="00192989"/>
    <w:rsid w:val="00192C85"/>
    <w:rsid w:val="00193456"/>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B6893"/>
    <w:rsid w:val="001B721B"/>
    <w:rsid w:val="001C0431"/>
    <w:rsid w:val="001C2E50"/>
    <w:rsid w:val="001C7166"/>
    <w:rsid w:val="001D217A"/>
    <w:rsid w:val="001D228E"/>
    <w:rsid w:val="001D28F3"/>
    <w:rsid w:val="001D4983"/>
    <w:rsid w:val="001D5574"/>
    <w:rsid w:val="001D5D5E"/>
    <w:rsid w:val="001D62CF"/>
    <w:rsid w:val="001E153F"/>
    <w:rsid w:val="001E1942"/>
    <w:rsid w:val="001E1FFA"/>
    <w:rsid w:val="001E2349"/>
    <w:rsid w:val="001E40BB"/>
    <w:rsid w:val="001E433F"/>
    <w:rsid w:val="001E78F7"/>
    <w:rsid w:val="001E797D"/>
    <w:rsid w:val="001F0680"/>
    <w:rsid w:val="001F0B5D"/>
    <w:rsid w:val="001F2ABD"/>
    <w:rsid w:val="001F410D"/>
    <w:rsid w:val="001F4ED9"/>
    <w:rsid w:val="001F5611"/>
    <w:rsid w:val="001F70CB"/>
    <w:rsid w:val="001F7B70"/>
    <w:rsid w:val="002016C5"/>
    <w:rsid w:val="00202D28"/>
    <w:rsid w:val="0020629B"/>
    <w:rsid w:val="00206C15"/>
    <w:rsid w:val="002070CF"/>
    <w:rsid w:val="00207327"/>
    <w:rsid w:val="00210356"/>
    <w:rsid w:val="00210376"/>
    <w:rsid w:val="002143F1"/>
    <w:rsid w:val="002149F3"/>
    <w:rsid w:val="00216637"/>
    <w:rsid w:val="00220B68"/>
    <w:rsid w:val="00223380"/>
    <w:rsid w:val="00224F0F"/>
    <w:rsid w:val="00226221"/>
    <w:rsid w:val="0023030B"/>
    <w:rsid w:val="002303AD"/>
    <w:rsid w:val="00230684"/>
    <w:rsid w:val="00230E6A"/>
    <w:rsid w:val="00231FCA"/>
    <w:rsid w:val="0023252C"/>
    <w:rsid w:val="002336D6"/>
    <w:rsid w:val="0023435E"/>
    <w:rsid w:val="00235355"/>
    <w:rsid w:val="002360A9"/>
    <w:rsid w:val="002362BC"/>
    <w:rsid w:val="00236B77"/>
    <w:rsid w:val="002370DC"/>
    <w:rsid w:val="00237335"/>
    <w:rsid w:val="00240AB7"/>
    <w:rsid w:val="00240B4C"/>
    <w:rsid w:val="002418BA"/>
    <w:rsid w:val="00243E63"/>
    <w:rsid w:val="00245AA2"/>
    <w:rsid w:val="002467E2"/>
    <w:rsid w:val="002467E8"/>
    <w:rsid w:val="00250CB5"/>
    <w:rsid w:val="002513D4"/>
    <w:rsid w:val="00251A60"/>
    <w:rsid w:val="00252349"/>
    <w:rsid w:val="002525EF"/>
    <w:rsid w:val="00252B96"/>
    <w:rsid w:val="00252E27"/>
    <w:rsid w:val="00253050"/>
    <w:rsid w:val="00253FB1"/>
    <w:rsid w:val="002565CF"/>
    <w:rsid w:val="00260912"/>
    <w:rsid w:val="002631D7"/>
    <w:rsid w:val="00264506"/>
    <w:rsid w:val="00264E22"/>
    <w:rsid w:val="00266254"/>
    <w:rsid w:val="00266998"/>
    <w:rsid w:val="0027088B"/>
    <w:rsid w:val="00270D89"/>
    <w:rsid w:val="0027138F"/>
    <w:rsid w:val="00271925"/>
    <w:rsid w:val="00272434"/>
    <w:rsid w:val="00274EC2"/>
    <w:rsid w:val="00275242"/>
    <w:rsid w:val="00277EFA"/>
    <w:rsid w:val="002817AE"/>
    <w:rsid w:val="0028280A"/>
    <w:rsid w:val="00282D0A"/>
    <w:rsid w:val="002855B3"/>
    <w:rsid w:val="002862AC"/>
    <w:rsid w:val="00286BCD"/>
    <w:rsid w:val="00290FAE"/>
    <w:rsid w:val="0029120A"/>
    <w:rsid w:val="00291768"/>
    <w:rsid w:val="002917CE"/>
    <w:rsid w:val="00292011"/>
    <w:rsid w:val="00292165"/>
    <w:rsid w:val="002958D6"/>
    <w:rsid w:val="0029690F"/>
    <w:rsid w:val="00296ED6"/>
    <w:rsid w:val="002A2601"/>
    <w:rsid w:val="002A4884"/>
    <w:rsid w:val="002A4C41"/>
    <w:rsid w:val="002A6D31"/>
    <w:rsid w:val="002A6D4B"/>
    <w:rsid w:val="002A7863"/>
    <w:rsid w:val="002B0B5A"/>
    <w:rsid w:val="002B5790"/>
    <w:rsid w:val="002B7834"/>
    <w:rsid w:val="002C1AE9"/>
    <w:rsid w:val="002C22DD"/>
    <w:rsid w:val="002C38E3"/>
    <w:rsid w:val="002C6031"/>
    <w:rsid w:val="002D0374"/>
    <w:rsid w:val="002D13AF"/>
    <w:rsid w:val="002D141B"/>
    <w:rsid w:val="002D1423"/>
    <w:rsid w:val="002D151E"/>
    <w:rsid w:val="002D2514"/>
    <w:rsid w:val="002D3064"/>
    <w:rsid w:val="002D3535"/>
    <w:rsid w:val="002D4DA0"/>
    <w:rsid w:val="002D5297"/>
    <w:rsid w:val="002D6608"/>
    <w:rsid w:val="002D6B83"/>
    <w:rsid w:val="002E01EE"/>
    <w:rsid w:val="002E1EE2"/>
    <w:rsid w:val="002E2A76"/>
    <w:rsid w:val="002F0795"/>
    <w:rsid w:val="002F390F"/>
    <w:rsid w:val="002F47CC"/>
    <w:rsid w:val="002F570D"/>
    <w:rsid w:val="002F6563"/>
    <w:rsid w:val="00300AE1"/>
    <w:rsid w:val="003040C1"/>
    <w:rsid w:val="00305BC3"/>
    <w:rsid w:val="00306F87"/>
    <w:rsid w:val="0031215A"/>
    <w:rsid w:val="00313700"/>
    <w:rsid w:val="00313D00"/>
    <w:rsid w:val="003158BC"/>
    <w:rsid w:val="00316F58"/>
    <w:rsid w:val="00317224"/>
    <w:rsid w:val="00320952"/>
    <w:rsid w:val="00322745"/>
    <w:rsid w:val="0032317E"/>
    <w:rsid w:val="003234CA"/>
    <w:rsid w:val="00323C3D"/>
    <w:rsid w:val="00323E6D"/>
    <w:rsid w:val="00327AA4"/>
    <w:rsid w:val="00330E43"/>
    <w:rsid w:val="00331848"/>
    <w:rsid w:val="003319C3"/>
    <w:rsid w:val="00332A0F"/>
    <w:rsid w:val="003339F2"/>
    <w:rsid w:val="00334EB3"/>
    <w:rsid w:val="00335103"/>
    <w:rsid w:val="003352FE"/>
    <w:rsid w:val="0034044B"/>
    <w:rsid w:val="0034159A"/>
    <w:rsid w:val="003433D7"/>
    <w:rsid w:val="00344A78"/>
    <w:rsid w:val="003463DA"/>
    <w:rsid w:val="00347BE4"/>
    <w:rsid w:val="003513EC"/>
    <w:rsid w:val="003519B8"/>
    <w:rsid w:val="00352CE4"/>
    <w:rsid w:val="00353949"/>
    <w:rsid w:val="00356975"/>
    <w:rsid w:val="00362781"/>
    <w:rsid w:val="00364497"/>
    <w:rsid w:val="00365AF0"/>
    <w:rsid w:val="00367E05"/>
    <w:rsid w:val="00370F68"/>
    <w:rsid w:val="00373626"/>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700"/>
    <w:rsid w:val="003A6958"/>
    <w:rsid w:val="003A6BAA"/>
    <w:rsid w:val="003A748E"/>
    <w:rsid w:val="003A7F5A"/>
    <w:rsid w:val="003B09B5"/>
    <w:rsid w:val="003B39FD"/>
    <w:rsid w:val="003B43EE"/>
    <w:rsid w:val="003B4BF7"/>
    <w:rsid w:val="003B4D55"/>
    <w:rsid w:val="003B58AB"/>
    <w:rsid w:val="003B6885"/>
    <w:rsid w:val="003C0720"/>
    <w:rsid w:val="003C2964"/>
    <w:rsid w:val="003C39AC"/>
    <w:rsid w:val="003C4E5D"/>
    <w:rsid w:val="003C54E0"/>
    <w:rsid w:val="003D0A07"/>
    <w:rsid w:val="003D0DB3"/>
    <w:rsid w:val="003D128E"/>
    <w:rsid w:val="003D275C"/>
    <w:rsid w:val="003D3C82"/>
    <w:rsid w:val="003D7690"/>
    <w:rsid w:val="003D7A64"/>
    <w:rsid w:val="003E103D"/>
    <w:rsid w:val="003E2114"/>
    <w:rsid w:val="003E3BD5"/>
    <w:rsid w:val="003E402D"/>
    <w:rsid w:val="003E424F"/>
    <w:rsid w:val="003E5584"/>
    <w:rsid w:val="003F2084"/>
    <w:rsid w:val="003F392E"/>
    <w:rsid w:val="003F3BF6"/>
    <w:rsid w:val="003F3DCC"/>
    <w:rsid w:val="003F4E21"/>
    <w:rsid w:val="003F544E"/>
    <w:rsid w:val="003F7C7A"/>
    <w:rsid w:val="0040199B"/>
    <w:rsid w:val="004023F8"/>
    <w:rsid w:val="00402A4B"/>
    <w:rsid w:val="0040311B"/>
    <w:rsid w:val="00406003"/>
    <w:rsid w:val="00406D37"/>
    <w:rsid w:val="004071B3"/>
    <w:rsid w:val="004078C5"/>
    <w:rsid w:val="00407EAE"/>
    <w:rsid w:val="0041092D"/>
    <w:rsid w:val="00411B46"/>
    <w:rsid w:val="00412F41"/>
    <w:rsid w:val="00413509"/>
    <w:rsid w:val="004139FE"/>
    <w:rsid w:val="00413AF9"/>
    <w:rsid w:val="00414585"/>
    <w:rsid w:val="00414EF2"/>
    <w:rsid w:val="00414F87"/>
    <w:rsid w:val="004153A7"/>
    <w:rsid w:val="00416942"/>
    <w:rsid w:val="0041762D"/>
    <w:rsid w:val="0042194D"/>
    <w:rsid w:val="00421F68"/>
    <w:rsid w:val="00422558"/>
    <w:rsid w:val="0042373F"/>
    <w:rsid w:val="0042425C"/>
    <w:rsid w:val="0042432D"/>
    <w:rsid w:val="00425DE5"/>
    <w:rsid w:val="00427B36"/>
    <w:rsid w:val="00430072"/>
    <w:rsid w:val="0043295C"/>
    <w:rsid w:val="00433206"/>
    <w:rsid w:val="0043346A"/>
    <w:rsid w:val="004345B9"/>
    <w:rsid w:val="00436A3D"/>
    <w:rsid w:val="004379B2"/>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5567"/>
    <w:rsid w:val="00476846"/>
    <w:rsid w:val="00477577"/>
    <w:rsid w:val="0048023B"/>
    <w:rsid w:val="00480867"/>
    <w:rsid w:val="00480A92"/>
    <w:rsid w:val="00482DC0"/>
    <w:rsid w:val="00483824"/>
    <w:rsid w:val="0048514D"/>
    <w:rsid w:val="00485A33"/>
    <w:rsid w:val="004869DE"/>
    <w:rsid w:val="00487310"/>
    <w:rsid w:val="00491F7B"/>
    <w:rsid w:val="004927D6"/>
    <w:rsid w:val="00495F99"/>
    <w:rsid w:val="00496802"/>
    <w:rsid w:val="004A09F9"/>
    <w:rsid w:val="004A1294"/>
    <w:rsid w:val="004A2E77"/>
    <w:rsid w:val="004A36E5"/>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45C"/>
    <w:rsid w:val="004C79CC"/>
    <w:rsid w:val="004C7B4C"/>
    <w:rsid w:val="004D1E44"/>
    <w:rsid w:val="004D21E9"/>
    <w:rsid w:val="004D25B9"/>
    <w:rsid w:val="004D2635"/>
    <w:rsid w:val="004D3DAC"/>
    <w:rsid w:val="004D4DE8"/>
    <w:rsid w:val="004D552E"/>
    <w:rsid w:val="004D57B4"/>
    <w:rsid w:val="004D6265"/>
    <w:rsid w:val="004D793D"/>
    <w:rsid w:val="004D7E45"/>
    <w:rsid w:val="004E562C"/>
    <w:rsid w:val="004E5E54"/>
    <w:rsid w:val="004E62A0"/>
    <w:rsid w:val="004E70D1"/>
    <w:rsid w:val="004E7ED1"/>
    <w:rsid w:val="004F05FB"/>
    <w:rsid w:val="004F0730"/>
    <w:rsid w:val="004F0F59"/>
    <w:rsid w:val="004F123F"/>
    <w:rsid w:val="004F1716"/>
    <w:rsid w:val="004F3610"/>
    <w:rsid w:val="004F373E"/>
    <w:rsid w:val="004F5B36"/>
    <w:rsid w:val="004F6A49"/>
    <w:rsid w:val="004F7544"/>
    <w:rsid w:val="004F768E"/>
    <w:rsid w:val="004F7A1A"/>
    <w:rsid w:val="0050106B"/>
    <w:rsid w:val="00501106"/>
    <w:rsid w:val="00501FF1"/>
    <w:rsid w:val="005057AF"/>
    <w:rsid w:val="00507B77"/>
    <w:rsid w:val="00511649"/>
    <w:rsid w:val="00511718"/>
    <w:rsid w:val="00512453"/>
    <w:rsid w:val="00515206"/>
    <w:rsid w:val="00515B45"/>
    <w:rsid w:val="00516CBE"/>
    <w:rsid w:val="00517EE7"/>
    <w:rsid w:val="00520223"/>
    <w:rsid w:val="005208F6"/>
    <w:rsid w:val="0052109D"/>
    <w:rsid w:val="00523D86"/>
    <w:rsid w:val="00524548"/>
    <w:rsid w:val="00527D66"/>
    <w:rsid w:val="00534D2E"/>
    <w:rsid w:val="00535C95"/>
    <w:rsid w:val="00536007"/>
    <w:rsid w:val="00536DCD"/>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3AEB"/>
    <w:rsid w:val="005640CE"/>
    <w:rsid w:val="0056591A"/>
    <w:rsid w:val="00565953"/>
    <w:rsid w:val="00565A11"/>
    <w:rsid w:val="00566966"/>
    <w:rsid w:val="005679A8"/>
    <w:rsid w:val="00567FC6"/>
    <w:rsid w:val="00571D53"/>
    <w:rsid w:val="0057414A"/>
    <w:rsid w:val="00575C78"/>
    <w:rsid w:val="005774C6"/>
    <w:rsid w:val="00580D44"/>
    <w:rsid w:val="00581BC2"/>
    <w:rsid w:val="005826CA"/>
    <w:rsid w:val="00583B5C"/>
    <w:rsid w:val="00585BA3"/>
    <w:rsid w:val="005867D2"/>
    <w:rsid w:val="0059009D"/>
    <w:rsid w:val="00590211"/>
    <w:rsid w:val="00590647"/>
    <w:rsid w:val="00590EB8"/>
    <w:rsid w:val="00591ED4"/>
    <w:rsid w:val="005941D1"/>
    <w:rsid w:val="0059472A"/>
    <w:rsid w:val="00594C56"/>
    <w:rsid w:val="00594EEA"/>
    <w:rsid w:val="00595B77"/>
    <w:rsid w:val="00596247"/>
    <w:rsid w:val="0059788D"/>
    <w:rsid w:val="005A1869"/>
    <w:rsid w:val="005A1E39"/>
    <w:rsid w:val="005A1FD1"/>
    <w:rsid w:val="005A4A52"/>
    <w:rsid w:val="005A5267"/>
    <w:rsid w:val="005A55B6"/>
    <w:rsid w:val="005A5E1B"/>
    <w:rsid w:val="005A6CC7"/>
    <w:rsid w:val="005B0CC2"/>
    <w:rsid w:val="005B0EA0"/>
    <w:rsid w:val="005B13C4"/>
    <w:rsid w:val="005B15D1"/>
    <w:rsid w:val="005B25A4"/>
    <w:rsid w:val="005B45AF"/>
    <w:rsid w:val="005B4741"/>
    <w:rsid w:val="005B610D"/>
    <w:rsid w:val="005B6610"/>
    <w:rsid w:val="005B67F0"/>
    <w:rsid w:val="005B7614"/>
    <w:rsid w:val="005C0BE4"/>
    <w:rsid w:val="005C307A"/>
    <w:rsid w:val="005C64A2"/>
    <w:rsid w:val="005D0E08"/>
    <w:rsid w:val="005D1D4F"/>
    <w:rsid w:val="005D1F46"/>
    <w:rsid w:val="005D3616"/>
    <w:rsid w:val="005D3826"/>
    <w:rsid w:val="005D5779"/>
    <w:rsid w:val="005E159D"/>
    <w:rsid w:val="005E1C69"/>
    <w:rsid w:val="005E1D1E"/>
    <w:rsid w:val="005E21B3"/>
    <w:rsid w:val="005E5FE0"/>
    <w:rsid w:val="005E6133"/>
    <w:rsid w:val="005E7A68"/>
    <w:rsid w:val="005E7CBD"/>
    <w:rsid w:val="005F04AF"/>
    <w:rsid w:val="005F1499"/>
    <w:rsid w:val="005F1B93"/>
    <w:rsid w:val="005F21E0"/>
    <w:rsid w:val="005F2858"/>
    <w:rsid w:val="005F2FCD"/>
    <w:rsid w:val="005F3B56"/>
    <w:rsid w:val="005F52DE"/>
    <w:rsid w:val="005F5FAE"/>
    <w:rsid w:val="005F6032"/>
    <w:rsid w:val="005F6434"/>
    <w:rsid w:val="00600216"/>
    <w:rsid w:val="006002E1"/>
    <w:rsid w:val="006015B6"/>
    <w:rsid w:val="00601A16"/>
    <w:rsid w:val="00604D63"/>
    <w:rsid w:val="00605181"/>
    <w:rsid w:val="00606412"/>
    <w:rsid w:val="00606F55"/>
    <w:rsid w:val="006071BF"/>
    <w:rsid w:val="006105A1"/>
    <w:rsid w:val="00610A42"/>
    <w:rsid w:val="00613BD2"/>
    <w:rsid w:val="00613CE2"/>
    <w:rsid w:val="00614B74"/>
    <w:rsid w:val="0061550F"/>
    <w:rsid w:val="0061676D"/>
    <w:rsid w:val="00617E86"/>
    <w:rsid w:val="0062090E"/>
    <w:rsid w:val="00621A07"/>
    <w:rsid w:val="006245F2"/>
    <w:rsid w:val="00624B02"/>
    <w:rsid w:val="00624F2D"/>
    <w:rsid w:val="006251B6"/>
    <w:rsid w:val="006419AF"/>
    <w:rsid w:val="0064204A"/>
    <w:rsid w:val="006428B0"/>
    <w:rsid w:val="0064387B"/>
    <w:rsid w:val="00643EAC"/>
    <w:rsid w:val="00644521"/>
    <w:rsid w:val="00644CDA"/>
    <w:rsid w:val="006460E5"/>
    <w:rsid w:val="006462D4"/>
    <w:rsid w:val="0065355C"/>
    <w:rsid w:val="006549EF"/>
    <w:rsid w:val="00655681"/>
    <w:rsid w:val="006572E7"/>
    <w:rsid w:val="00657D86"/>
    <w:rsid w:val="00657EF6"/>
    <w:rsid w:val="006605F3"/>
    <w:rsid w:val="006613ED"/>
    <w:rsid w:val="0066327F"/>
    <w:rsid w:val="00665692"/>
    <w:rsid w:val="006658DA"/>
    <w:rsid w:val="0066592E"/>
    <w:rsid w:val="006708AB"/>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706"/>
    <w:rsid w:val="00681A9A"/>
    <w:rsid w:val="00682205"/>
    <w:rsid w:val="00682A89"/>
    <w:rsid w:val="006855AF"/>
    <w:rsid w:val="00685DE6"/>
    <w:rsid w:val="0069030E"/>
    <w:rsid w:val="006920D6"/>
    <w:rsid w:val="00694280"/>
    <w:rsid w:val="0069451A"/>
    <w:rsid w:val="00694AEA"/>
    <w:rsid w:val="00696731"/>
    <w:rsid w:val="00697A80"/>
    <w:rsid w:val="006A134C"/>
    <w:rsid w:val="006A26D9"/>
    <w:rsid w:val="006A402D"/>
    <w:rsid w:val="006A6071"/>
    <w:rsid w:val="006A6DAD"/>
    <w:rsid w:val="006A6E9F"/>
    <w:rsid w:val="006B06B1"/>
    <w:rsid w:val="006B26BE"/>
    <w:rsid w:val="006B39D9"/>
    <w:rsid w:val="006B5552"/>
    <w:rsid w:val="006B6588"/>
    <w:rsid w:val="006B665C"/>
    <w:rsid w:val="006C056D"/>
    <w:rsid w:val="006C0CAD"/>
    <w:rsid w:val="006C11CA"/>
    <w:rsid w:val="006C1418"/>
    <w:rsid w:val="006C2B8A"/>
    <w:rsid w:val="006C4227"/>
    <w:rsid w:val="006C4434"/>
    <w:rsid w:val="006C4FC5"/>
    <w:rsid w:val="006C5BE9"/>
    <w:rsid w:val="006C5F4F"/>
    <w:rsid w:val="006C6D16"/>
    <w:rsid w:val="006C75E1"/>
    <w:rsid w:val="006D1685"/>
    <w:rsid w:val="006D62EF"/>
    <w:rsid w:val="006E055B"/>
    <w:rsid w:val="006E21AA"/>
    <w:rsid w:val="006E2A8B"/>
    <w:rsid w:val="006E3AFC"/>
    <w:rsid w:val="006E3CBA"/>
    <w:rsid w:val="006E6E38"/>
    <w:rsid w:val="006E6E7E"/>
    <w:rsid w:val="006E6FA7"/>
    <w:rsid w:val="006F045A"/>
    <w:rsid w:val="006F26EF"/>
    <w:rsid w:val="006F39CC"/>
    <w:rsid w:val="006F4814"/>
    <w:rsid w:val="006F6D47"/>
    <w:rsid w:val="00700255"/>
    <w:rsid w:val="007008F4"/>
    <w:rsid w:val="00702B1A"/>
    <w:rsid w:val="00704EFF"/>
    <w:rsid w:val="007050FF"/>
    <w:rsid w:val="00705607"/>
    <w:rsid w:val="00706DCB"/>
    <w:rsid w:val="00707DFE"/>
    <w:rsid w:val="0071117B"/>
    <w:rsid w:val="007119C9"/>
    <w:rsid w:val="00712D2F"/>
    <w:rsid w:val="00713320"/>
    <w:rsid w:val="00714CD4"/>
    <w:rsid w:val="00716BA0"/>
    <w:rsid w:val="00716E25"/>
    <w:rsid w:val="00717F54"/>
    <w:rsid w:val="007209F2"/>
    <w:rsid w:val="007222B6"/>
    <w:rsid w:val="0072272D"/>
    <w:rsid w:val="00723028"/>
    <w:rsid w:val="00723BEA"/>
    <w:rsid w:val="00724826"/>
    <w:rsid w:val="00725020"/>
    <w:rsid w:val="0072583E"/>
    <w:rsid w:val="00725D3C"/>
    <w:rsid w:val="00726F10"/>
    <w:rsid w:val="0073140A"/>
    <w:rsid w:val="00731656"/>
    <w:rsid w:val="007320D5"/>
    <w:rsid w:val="007328CA"/>
    <w:rsid w:val="00734134"/>
    <w:rsid w:val="0073548B"/>
    <w:rsid w:val="0074009A"/>
    <w:rsid w:val="00740918"/>
    <w:rsid w:val="00740AC1"/>
    <w:rsid w:val="00741160"/>
    <w:rsid w:val="00742E78"/>
    <w:rsid w:val="00743045"/>
    <w:rsid w:val="007437C0"/>
    <w:rsid w:val="00744243"/>
    <w:rsid w:val="00744493"/>
    <w:rsid w:val="00745A7E"/>
    <w:rsid w:val="00746D83"/>
    <w:rsid w:val="00746DA8"/>
    <w:rsid w:val="0075179D"/>
    <w:rsid w:val="0075258A"/>
    <w:rsid w:val="00752CD1"/>
    <w:rsid w:val="0075329E"/>
    <w:rsid w:val="00757646"/>
    <w:rsid w:val="00761AEA"/>
    <w:rsid w:val="007630CC"/>
    <w:rsid w:val="00763318"/>
    <w:rsid w:val="00765E93"/>
    <w:rsid w:val="00766D88"/>
    <w:rsid w:val="00767C33"/>
    <w:rsid w:val="00767CD5"/>
    <w:rsid w:val="0077041A"/>
    <w:rsid w:val="007706B0"/>
    <w:rsid w:val="00770E2F"/>
    <w:rsid w:val="007710AB"/>
    <w:rsid w:val="00773CEA"/>
    <w:rsid w:val="00773EE7"/>
    <w:rsid w:val="00774BB7"/>
    <w:rsid w:val="00776453"/>
    <w:rsid w:val="00777078"/>
    <w:rsid w:val="007773A0"/>
    <w:rsid w:val="00777763"/>
    <w:rsid w:val="007806C5"/>
    <w:rsid w:val="00780EA6"/>
    <w:rsid w:val="00781203"/>
    <w:rsid w:val="00782F4C"/>
    <w:rsid w:val="007835D7"/>
    <w:rsid w:val="00783E5C"/>
    <w:rsid w:val="00785B2A"/>
    <w:rsid w:val="007871F4"/>
    <w:rsid w:val="007873E9"/>
    <w:rsid w:val="00787D89"/>
    <w:rsid w:val="0079040C"/>
    <w:rsid w:val="00790A70"/>
    <w:rsid w:val="007922DF"/>
    <w:rsid w:val="007952ED"/>
    <w:rsid w:val="00796B14"/>
    <w:rsid w:val="007977F8"/>
    <w:rsid w:val="007A0FDF"/>
    <w:rsid w:val="007A1087"/>
    <w:rsid w:val="007A262D"/>
    <w:rsid w:val="007A27EF"/>
    <w:rsid w:val="007A50C2"/>
    <w:rsid w:val="007A6B75"/>
    <w:rsid w:val="007A7F97"/>
    <w:rsid w:val="007B0734"/>
    <w:rsid w:val="007B25C0"/>
    <w:rsid w:val="007B27E3"/>
    <w:rsid w:val="007B30A2"/>
    <w:rsid w:val="007B5F98"/>
    <w:rsid w:val="007B7646"/>
    <w:rsid w:val="007B7E79"/>
    <w:rsid w:val="007C3649"/>
    <w:rsid w:val="007C62FD"/>
    <w:rsid w:val="007C67EB"/>
    <w:rsid w:val="007C72E2"/>
    <w:rsid w:val="007D0698"/>
    <w:rsid w:val="007D0C28"/>
    <w:rsid w:val="007D0C55"/>
    <w:rsid w:val="007D13D9"/>
    <w:rsid w:val="007D2A91"/>
    <w:rsid w:val="007D3143"/>
    <w:rsid w:val="007D5A57"/>
    <w:rsid w:val="007D66C1"/>
    <w:rsid w:val="007E065A"/>
    <w:rsid w:val="007E0947"/>
    <w:rsid w:val="007E0FF1"/>
    <w:rsid w:val="007E1224"/>
    <w:rsid w:val="007E243E"/>
    <w:rsid w:val="007E26DA"/>
    <w:rsid w:val="007E36EA"/>
    <w:rsid w:val="007E3F0B"/>
    <w:rsid w:val="007E6459"/>
    <w:rsid w:val="007F243E"/>
    <w:rsid w:val="007F363E"/>
    <w:rsid w:val="007F3DCE"/>
    <w:rsid w:val="007F422D"/>
    <w:rsid w:val="007F49B8"/>
    <w:rsid w:val="007F67C1"/>
    <w:rsid w:val="007F70D7"/>
    <w:rsid w:val="007F7EDC"/>
    <w:rsid w:val="008008AA"/>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296D"/>
    <w:rsid w:val="00823335"/>
    <w:rsid w:val="008235EB"/>
    <w:rsid w:val="00824706"/>
    <w:rsid w:val="008255F6"/>
    <w:rsid w:val="00826585"/>
    <w:rsid w:val="00827310"/>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072"/>
    <w:rsid w:val="00850652"/>
    <w:rsid w:val="00850B82"/>
    <w:rsid w:val="0085519A"/>
    <w:rsid w:val="00855C37"/>
    <w:rsid w:val="00856D7F"/>
    <w:rsid w:val="008578B5"/>
    <w:rsid w:val="00857F86"/>
    <w:rsid w:val="00860120"/>
    <w:rsid w:val="0086156F"/>
    <w:rsid w:val="0086169C"/>
    <w:rsid w:val="00861BBE"/>
    <w:rsid w:val="00864653"/>
    <w:rsid w:val="00865DA0"/>
    <w:rsid w:val="00866923"/>
    <w:rsid w:val="00870789"/>
    <w:rsid w:val="00872C6B"/>
    <w:rsid w:val="00873D28"/>
    <w:rsid w:val="00875277"/>
    <w:rsid w:val="00875D61"/>
    <w:rsid w:val="00876084"/>
    <w:rsid w:val="00880E28"/>
    <w:rsid w:val="008814B9"/>
    <w:rsid w:val="00881721"/>
    <w:rsid w:val="008833D5"/>
    <w:rsid w:val="00887210"/>
    <w:rsid w:val="00887F5C"/>
    <w:rsid w:val="00891DCF"/>
    <w:rsid w:val="0089331F"/>
    <w:rsid w:val="00893F56"/>
    <w:rsid w:val="00893FF9"/>
    <w:rsid w:val="0089407E"/>
    <w:rsid w:val="00896A0D"/>
    <w:rsid w:val="00896AF0"/>
    <w:rsid w:val="00897C56"/>
    <w:rsid w:val="008A2A67"/>
    <w:rsid w:val="008A3C75"/>
    <w:rsid w:val="008A3D9E"/>
    <w:rsid w:val="008B0A80"/>
    <w:rsid w:val="008B0CF7"/>
    <w:rsid w:val="008B2D78"/>
    <w:rsid w:val="008B4CCB"/>
    <w:rsid w:val="008B6B6D"/>
    <w:rsid w:val="008B7BA8"/>
    <w:rsid w:val="008C0709"/>
    <w:rsid w:val="008C138C"/>
    <w:rsid w:val="008C19AD"/>
    <w:rsid w:val="008C2D44"/>
    <w:rsid w:val="008C35B2"/>
    <w:rsid w:val="008C39B2"/>
    <w:rsid w:val="008C58DB"/>
    <w:rsid w:val="008C743C"/>
    <w:rsid w:val="008C7F58"/>
    <w:rsid w:val="008D01F7"/>
    <w:rsid w:val="008D07E8"/>
    <w:rsid w:val="008D09D0"/>
    <w:rsid w:val="008D1AE2"/>
    <w:rsid w:val="008D1FF1"/>
    <w:rsid w:val="008D2529"/>
    <w:rsid w:val="008D278A"/>
    <w:rsid w:val="008D2CAF"/>
    <w:rsid w:val="008D2FE0"/>
    <w:rsid w:val="008D3C4D"/>
    <w:rsid w:val="008D4629"/>
    <w:rsid w:val="008D4846"/>
    <w:rsid w:val="008D50CD"/>
    <w:rsid w:val="008D6606"/>
    <w:rsid w:val="008E0200"/>
    <w:rsid w:val="008E1591"/>
    <w:rsid w:val="008E28B6"/>
    <w:rsid w:val="008E63A0"/>
    <w:rsid w:val="008E64D4"/>
    <w:rsid w:val="008E67DD"/>
    <w:rsid w:val="008E7AC0"/>
    <w:rsid w:val="008F0740"/>
    <w:rsid w:val="008F1F3C"/>
    <w:rsid w:val="008F217F"/>
    <w:rsid w:val="008F389F"/>
    <w:rsid w:val="008F3A7F"/>
    <w:rsid w:val="008F3CD9"/>
    <w:rsid w:val="008F4E00"/>
    <w:rsid w:val="008F4FBC"/>
    <w:rsid w:val="008F52DB"/>
    <w:rsid w:val="008F6283"/>
    <w:rsid w:val="008F6558"/>
    <w:rsid w:val="008F7B12"/>
    <w:rsid w:val="00902B5E"/>
    <w:rsid w:val="009049B6"/>
    <w:rsid w:val="009063F7"/>
    <w:rsid w:val="00907D41"/>
    <w:rsid w:val="009105AC"/>
    <w:rsid w:val="0091441A"/>
    <w:rsid w:val="009147ED"/>
    <w:rsid w:val="009159BB"/>
    <w:rsid w:val="00916108"/>
    <w:rsid w:val="00916F9E"/>
    <w:rsid w:val="009209E1"/>
    <w:rsid w:val="00920B86"/>
    <w:rsid w:val="00921541"/>
    <w:rsid w:val="009234AD"/>
    <w:rsid w:val="009239AD"/>
    <w:rsid w:val="009240E2"/>
    <w:rsid w:val="00925749"/>
    <w:rsid w:val="00925C6D"/>
    <w:rsid w:val="009266E5"/>
    <w:rsid w:val="0092749F"/>
    <w:rsid w:val="00930988"/>
    <w:rsid w:val="0093193F"/>
    <w:rsid w:val="0093434A"/>
    <w:rsid w:val="00936C7A"/>
    <w:rsid w:val="00937672"/>
    <w:rsid w:val="00940491"/>
    <w:rsid w:val="00940823"/>
    <w:rsid w:val="00943644"/>
    <w:rsid w:val="0094667D"/>
    <w:rsid w:val="0094710D"/>
    <w:rsid w:val="00947AB0"/>
    <w:rsid w:val="00952176"/>
    <w:rsid w:val="0095366D"/>
    <w:rsid w:val="009555AF"/>
    <w:rsid w:val="009564A8"/>
    <w:rsid w:val="0095680C"/>
    <w:rsid w:val="0095758B"/>
    <w:rsid w:val="0095782E"/>
    <w:rsid w:val="00957948"/>
    <w:rsid w:val="009622BB"/>
    <w:rsid w:val="00967873"/>
    <w:rsid w:val="00967DF9"/>
    <w:rsid w:val="00971B60"/>
    <w:rsid w:val="009726D3"/>
    <w:rsid w:val="009731BB"/>
    <w:rsid w:val="00973A1F"/>
    <w:rsid w:val="009754DE"/>
    <w:rsid w:val="00976F82"/>
    <w:rsid w:val="00977285"/>
    <w:rsid w:val="009802E9"/>
    <w:rsid w:val="009836C1"/>
    <w:rsid w:val="00983DE7"/>
    <w:rsid w:val="00984C6F"/>
    <w:rsid w:val="009859C2"/>
    <w:rsid w:val="0098634C"/>
    <w:rsid w:val="00987EA9"/>
    <w:rsid w:val="0099050F"/>
    <w:rsid w:val="00992F2C"/>
    <w:rsid w:val="00993230"/>
    <w:rsid w:val="009949A9"/>
    <w:rsid w:val="0099597D"/>
    <w:rsid w:val="00995A30"/>
    <w:rsid w:val="00996E9B"/>
    <w:rsid w:val="0099705C"/>
    <w:rsid w:val="0099745C"/>
    <w:rsid w:val="00997AF8"/>
    <w:rsid w:val="009A076D"/>
    <w:rsid w:val="009A0B90"/>
    <w:rsid w:val="009A2E5B"/>
    <w:rsid w:val="009A30BC"/>
    <w:rsid w:val="009A4F2D"/>
    <w:rsid w:val="009A5842"/>
    <w:rsid w:val="009A6744"/>
    <w:rsid w:val="009B0AC6"/>
    <w:rsid w:val="009B1EAC"/>
    <w:rsid w:val="009B3A13"/>
    <w:rsid w:val="009B4A99"/>
    <w:rsid w:val="009B550C"/>
    <w:rsid w:val="009B63B1"/>
    <w:rsid w:val="009B63FD"/>
    <w:rsid w:val="009B6F8E"/>
    <w:rsid w:val="009B7CDF"/>
    <w:rsid w:val="009C1CEE"/>
    <w:rsid w:val="009C2377"/>
    <w:rsid w:val="009C2C6F"/>
    <w:rsid w:val="009C45E6"/>
    <w:rsid w:val="009C497F"/>
    <w:rsid w:val="009C6646"/>
    <w:rsid w:val="009C6937"/>
    <w:rsid w:val="009C72F3"/>
    <w:rsid w:val="009C7E91"/>
    <w:rsid w:val="009D0AA0"/>
    <w:rsid w:val="009D3D27"/>
    <w:rsid w:val="009D47FF"/>
    <w:rsid w:val="009D4AF2"/>
    <w:rsid w:val="009D5D6D"/>
    <w:rsid w:val="009D6E75"/>
    <w:rsid w:val="009E04A4"/>
    <w:rsid w:val="009E0B4C"/>
    <w:rsid w:val="009E279A"/>
    <w:rsid w:val="009E35DF"/>
    <w:rsid w:val="009E39EE"/>
    <w:rsid w:val="009E3A9A"/>
    <w:rsid w:val="009E4C75"/>
    <w:rsid w:val="009E57C4"/>
    <w:rsid w:val="009E6437"/>
    <w:rsid w:val="009E7AA6"/>
    <w:rsid w:val="009E7E17"/>
    <w:rsid w:val="009F0040"/>
    <w:rsid w:val="009F104D"/>
    <w:rsid w:val="009F28E7"/>
    <w:rsid w:val="009F7236"/>
    <w:rsid w:val="009F79D1"/>
    <w:rsid w:val="00A01481"/>
    <w:rsid w:val="00A065F2"/>
    <w:rsid w:val="00A068E4"/>
    <w:rsid w:val="00A104A8"/>
    <w:rsid w:val="00A107B0"/>
    <w:rsid w:val="00A10F8F"/>
    <w:rsid w:val="00A14945"/>
    <w:rsid w:val="00A14F63"/>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793"/>
    <w:rsid w:val="00A578BF"/>
    <w:rsid w:val="00A6024D"/>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4AFA"/>
    <w:rsid w:val="00A84CEC"/>
    <w:rsid w:val="00A87252"/>
    <w:rsid w:val="00A90FCC"/>
    <w:rsid w:val="00A9170F"/>
    <w:rsid w:val="00A91D8F"/>
    <w:rsid w:val="00A93431"/>
    <w:rsid w:val="00A9356A"/>
    <w:rsid w:val="00A942FD"/>
    <w:rsid w:val="00A94472"/>
    <w:rsid w:val="00A94CAB"/>
    <w:rsid w:val="00A97187"/>
    <w:rsid w:val="00A97617"/>
    <w:rsid w:val="00AA1075"/>
    <w:rsid w:val="00AA1D42"/>
    <w:rsid w:val="00AA36C1"/>
    <w:rsid w:val="00AA45E7"/>
    <w:rsid w:val="00AA5084"/>
    <w:rsid w:val="00AA5EDE"/>
    <w:rsid w:val="00AA744E"/>
    <w:rsid w:val="00AB0524"/>
    <w:rsid w:val="00AB0B95"/>
    <w:rsid w:val="00AB1822"/>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4652"/>
    <w:rsid w:val="00AE53F6"/>
    <w:rsid w:val="00AE678C"/>
    <w:rsid w:val="00AE6D1B"/>
    <w:rsid w:val="00AF13C2"/>
    <w:rsid w:val="00AF211A"/>
    <w:rsid w:val="00AF46D6"/>
    <w:rsid w:val="00AF472C"/>
    <w:rsid w:val="00AF4B57"/>
    <w:rsid w:val="00AF4EB9"/>
    <w:rsid w:val="00AF4F1B"/>
    <w:rsid w:val="00AF6B7B"/>
    <w:rsid w:val="00AF7256"/>
    <w:rsid w:val="00B016A9"/>
    <w:rsid w:val="00B04144"/>
    <w:rsid w:val="00B05370"/>
    <w:rsid w:val="00B07E2D"/>
    <w:rsid w:val="00B101DF"/>
    <w:rsid w:val="00B1069D"/>
    <w:rsid w:val="00B11F81"/>
    <w:rsid w:val="00B13DCC"/>
    <w:rsid w:val="00B16649"/>
    <w:rsid w:val="00B167A4"/>
    <w:rsid w:val="00B16FFA"/>
    <w:rsid w:val="00B20D1F"/>
    <w:rsid w:val="00B22844"/>
    <w:rsid w:val="00B22A29"/>
    <w:rsid w:val="00B22CD8"/>
    <w:rsid w:val="00B23333"/>
    <w:rsid w:val="00B237A9"/>
    <w:rsid w:val="00B240DA"/>
    <w:rsid w:val="00B242FE"/>
    <w:rsid w:val="00B24BA6"/>
    <w:rsid w:val="00B24F39"/>
    <w:rsid w:val="00B26530"/>
    <w:rsid w:val="00B275BB"/>
    <w:rsid w:val="00B2765B"/>
    <w:rsid w:val="00B30929"/>
    <w:rsid w:val="00B30B87"/>
    <w:rsid w:val="00B31ACB"/>
    <w:rsid w:val="00B31CAA"/>
    <w:rsid w:val="00B32FDE"/>
    <w:rsid w:val="00B36600"/>
    <w:rsid w:val="00B4087F"/>
    <w:rsid w:val="00B40DE7"/>
    <w:rsid w:val="00B4148D"/>
    <w:rsid w:val="00B43038"/>
    <w:rsid w:val="00B432D8"/>
    <w:rsid w:val="00B4441D"/>
    <w:rsid w:val="00B44868"/>
    <w:rsid w:val="00B4594B"/>
    <w:rsid w:val="00B46307"/>
    <w:rsid w:val="00B5031E"/>
    <w:rsid w:val="00B513AE"/>
    <w:rsid w:val="00B52965"/>
    <w:rsid w:val="00B54071"/>
    <w:rsid w:val="00B55E39"/>
    <w:rsid w:val="00B56647"/>
    <w:rsid w:val="00B56B7F"/>
    <w:rsid w:val="00B579A5"/>
    <w:rsid w:val="00B57D73"/>
    <w:rsid w:val="00B602F6"/>
    <w:rsid w:val="00B61862"/>
    <w:rsid w:val="00B61D6E"/>
    <w:rsid w:val="00B639AC"/>
    <w:rsid w:val="00B64B64"/>
    <w:rsid w:val="00B64D4B"/>
    <w:rsid w:val="00B658C1"/>
    <w:rsid w:val="00B67845"/>
    <w:rsid w:val="00B72F29"/>
    <w:rsid w:val="00B732B6"/>
    <w:rsid w:val="00B74A29"/>
    <w:rsid w:val="00B75CE0"/>
    <w:rsid w:val="00B761E5"/>
    <w:rsid w:val="00B7679F"/>
    <w:rsid w:val="00B76901"/>
    <w:rsid w:val="00B76C37"/>
    <w:rsid w:val="00B778B8"/>
    <w:rsid w:val="00B81A34"/>
    <w:rsid w:val="00B83945"/>
    <w:rsid w:val="00B8545D"/>
    <w:rsid w:val="00B862A1"/>
    <w:rsid w:val="00B87F43"/>
    <w:rsid w:val="00B902DF"/>
    <w:rsid w:val="00B90367"/>
    <w:rsid w:val="00B95917"/>
    <w:rsid w:val="00B977B2"/>
    <w:rsid w:val="00BA037C"/>
    <w:rsid w:val="00BA0A29"/>
    <w:rsid w:val="00BA15BC"/>
    <w:rsid w:val="00BA29F1"/>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44"/>
    <w:rsid w:val="00BD5350"/>
    <w:rsid w:val="00BD6D84"/>
    <w:rsid w:val="00BE01FD"/>
    <w:rsid w:val="00BE0898"/>
    <w:rsid w:val="00BE11A6"/>
    <w:rsid w:val="00BE276E"/>
    <w:rsid w:val="00BE2A6C"/>
    <w:rsid w:val="00BE3970"/>
    <w:rsid w:val="00BE77D1"/>
    <w:rsid w:val="00BE796D"/>
    <w:rsid w:val="00BF54CF"/>
    <w:rsid w:val="00BF58B6"/>
    <w:rsid w:val="00BF75F6"/>
    <w:rsid w:val="00BF7BB8"/>
    <w:rsid w:val="00C02378"/>
    <w:rsid w:val="00C0337D"/>
    <w:rsid w:val="00C03AE0"/>
    <w:rsid w:val="00C05B10"/>
    <w:rsid w:val="00C074B6"/>
    <w:rsid w:val="00C1096F"/>
    <w:rsid w:val="00C11746"/>
    <w:rsid w:val="00C130BC"/>
    <w:rsid w:val="00C15001"/>
    <w:rsid w:val="00C15915"/>
    <w:rsid w:val="00C17369"/>
    <w:rsid w:val="00C1742D"/>
    <w:rsid w:val="00C2073A"/>
    <w:rsid w:val="00C20F9F"/>
    <w:rsid w:val="00C2114E"/>
    <w:rsid w:val="00C224C5"/>
    <w:rsid w:val="00C22B05"/>
    <w:rsid w:val="00C22B14"/>
    <w:rsid w:val="00C2376E"/>
    <w:rsid w:val="00C24242"/>
    <w:rsid w:val="00C24ED6"/>
    <w:rsid w:val="00C24F23"/>
    <w:rsid w:val="00C27829"/>
    <w:rsid w:val="00C27998"/>
    <w:rsid w:val="00C27D23"/>
    <w:rsid w:val="00C30367"/>
    <w:rsid w:val="00C303EB"/>
    <w:rsid w:val="00C31320"/>
    <w:rsid w:val="00C318C8"/>
    <w:rsid w:val="00C334F7"/>
    <w:rsid w:val="00C347FB"/>
    <w:rsid w:val="00C370AD"/>
    <w:rsid w:val="00C3720E"/>
    <w:rsid w:val="00C401D0"/>
    <w:rsid w:val="00C40725"/>
    <w:rsid w:val="00C41248"/>
    <w:rsid w:val="00C43E58"/>
    <w:rsid w:val="00C44354"/>
    <w:rsid w:val="00C44FD2"/>
    <w:rsid w:val="00C5005B"/>
    <w:rsid w:val="00C509BD"/>
    <w:rsid w:val="00C511BA"/>
    <w:rsid w:val="00C51789"/>
    <w:rsid w:val="00C521FE"/>
    <w:rsid w:val="00C53336"/>
    <w:rsid w:val="00C55FAA"/>
    <w:rsid w:val="00C564BD"/>
    <w:rsid w:val="00C57EBF"/>
    <w:rsid w:val="00C60325"/>
    <w:rsid w:val="00C60CD2"/>
    <w:rsid w:val="00C612E3"/>
    <w:rsid w:val="00C61ED4"/>
    <w:rsid w:val="00C62247"/>
    <w:rsid w:val="00C6331D"/>
    <w:rsid w:val="00C63BCC"/>
    <w:rsid w:val="00C642F3"/>
    <w:rsid w:val="00C65D59"/>
    <w:rsid w:val="00C6651E"/>
    <w:rsid w:val="00C67417"/>
    <w:rsid w:val="00C70B9B"/>
    <w:rsid w:val="00C70C57"/>
    <w:rsid w:val="00C71ACC"/>
    <w:rsid w:val="00C7228A"/>
    <w:rsid w:val="00C7307F"/>
    <w:rsid w:val="00C73456"/>
    <w:rsid w:val="00C74565"/>
    <w:rsid w:val="00C74C1A"/>
    <w:rsid w:val="00C7606A"/>
    <w:rsid w:val="00C764D4"/>
    <w:rsid w:val="00C76695"/>
    <w:rsid w:val="00C8065B"/>
    <w:rsid w:val="00C80918"/>
    <w:rsid w:val="00C879DB"/>
    <w:rsid w:val="00C910CA"/>
    <w:rsid w:val="00C92714"/>
    <w:rsid w:val="00C929F3"/>
    <w:rsid w:val="00C92F92"/>
    <w:rsid w:val="00C93C87"/>
    <w:rsid w:val="00C9410D"/>
    <w:rsid w:val="00C94275"/>
    <w:rsid w:val="00C9472A"/>
    <w:rsid w:val="00C94AEB"/>
    <w:rsid w:val="00C954AA"/>
    <w:rsid w:val="00C95848"/>
    <w:rsid w:val="00C961B5"/>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B7954"/>
    <w:rsid w:val="00CC0213"/>
    <w:rsid w:val="00CC0372"/>
    <w:rsid w:val="00CC08CD"/>
    <w:rsid w:val="00CC100E"/>
    <w:rsid w:val="00CC23EB"/>
    <w:rsid w:val="00CC41D9"/>
    <w:rsid w:val="00CC4936"/>
    <w:rsid w:val="00CC612E"/>
    <w:rsid w:val="00CC65E8"/>
    <w:rsid w:val="00CD2176"/>
    <w:rsid w:val="00CD2D28"/>
    <w:rsid w:val="00CD6D4B"/>
    <w:rsid w:val="00CD6EEF"/>
    <w:rsid w:val="00CE07B0"/>
    <w:rsid w:val="00CE0CBE"/>
    <w:rsid w:val="00CE1248"/>
    <w:rsid w:val="00CE19E4"/>
    <w:rsid w:val="00CE3AB2"/>
    <w:rsid w:val="00CE4B57"/>
    <w:rsid w:val="00CE50A7"/>
    <w:rsid w:val="00CE58D9"/>
    <w:rsid w:val="00CE5E1F"/>
    <w:rsid w:val="00CE632B"/>
    <w:rsid w:val="00CE69B6"/>
    <w:rsid w:val="00CE7255"/>
    <w:rsid w:val="00CF1E99"/>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B90"/>
    <w:rsid w:val="00D46DE0"/>
    <w:rsid w:val="00D50C7F"/>
    <w:rsid w:val="00D5240A"/>
    <w:rsid w:val="00D524F4"/>
    <w:rsid w:val="00D52533"/>
    <w:rsid w:val="00D53128"/>
    <w:rsid w:val="00D53523"/>
    <w:rsid w:val="00D53800"/>
    <w:rsid w:val="00D54E76"/>
    <w:rsid w:val="00D623E2"/>
    <w:rsid w:val="00D626B3"/>
    <w:rsid w:val="00D63EAB"/>
    <w:rsid w:val="00D64325"/>
    <w:rsid w:val="00D652C9"/>
    <w:rsid w:val="00D659F8"/>
    <w:rsid w:val="00D65C75"/>
    <w:rsid w:val="00D6772D"/>
    <w:rsid w:val="00D67948"/>
    <w:rsid w:val="00D706E3"/>
    <w:rsid w:val="00D73F01"/>
    <w:rsid w:val="00D74E7E"/>
    <w:rsid w:val="00D7509C"/>
    <w:rsid w:val="00D75685"/>
    <w:rsid w:val="00D75EB1"/>
    <w:rsid w:val="00D75F39"/>
    <w:rsid w:val="00D76596"/>
    <w:rsid w:val="00D76DCA"/>
    <w:rsid w:val="00D779DF"/>
    <w:rsid w:val="00D77F3B"/>
    <w:rsid w:val="00D8061A"/>
    <w:rsid w:val="00D81794"/>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6556"/>
    <w:rsid w:val="00D974A2"/>
    <w:rsid w:val="00DA0384"/>
    <w:rsid w:val="00DA0D9F"/>
    <w:rsid w:val="00DA0E77"/>
    <w:rsid w:val="00DA1AD0"/>
    <w:rsid w:val="00DA2282"/>
    <w:rsid w:val="00DA3384"/>
    <w:rsid w:val="00DA3FF0"/>
    <w:rsid w:val="00DA40BD"/>
    <w:rsid w:val="00DA500C"/>
    <w:rsid w:val="00DA5366"/>
    <w:rsid w:val="00DA58FD"/>
    <w:rsid w:val="00DA59CA"/>
    <w:rsid w:val="00DA5E70"/>
    <w:rsid w:val="00DA73D2"/>
    <w:rsid w:val="00DB0C27"/>
    <w:rsid w:val="00DB1887"/>
    <w:rsid w:val="00DB2563"/>
    <w:rsid w:val="00DB41BA"/>
    <w:rsid w:val="00DB519A"/>
    <w:rsid w:val="00DB52AA"/>
    <w:rsid w:val="00DB57F1"/>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41AE"/>
    <w:rsid w:val="00DD541F"/>
    <w:rsid w:val="00DE1B2E"/>
    <w:rsid w:val="00DE1D8E"/>
    <w:rsid w:val="00DE1EFA"/>
    <w:rsid w:val="00DE4C0D"/>
    <w:rsid w:val="00DE5483"/>
    <w:rsid w:val="00DE7655"/>
    <w:rsid w:val="00DF07F0"/>
    <w:rsid w:val="00DF0FB4"/>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17B43"/>
    <w:rsid w:val="00E20D6B"/>
    <w:rsid w:val="00E211FE"/>
    <w:rsid w:val="00E212FB"/>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097A"/>
    <w:rsid w:val="00E4223E"/>
    <w:rsid w:val="00E4298E"/>
    <w:rsid w:val="00E43440"/>
    <w:rsid w:val="00E43498"/>
    <w:rsid w:val="00E45303"/>
    <w:rsid w:val="00E45856"/>
    <w:rsid w:val="00E4793B"/>
    <w:rsid w:val="00E505A8"/>
    <w:rsid w:val="00E509F1"/>
    <w:rsid w:val="00E50AEF"/>
    <w:rsid w:val="00E51408"/>
    <w:rsid w:val="00E529E6"/>
    <w:rsid w:val="00E535D4"/>
    <w:rsid w:val="00E53605"/>
    <w:rsid w:val="00E55BDF"/>
    <w:rsid w:val="00E576A2"/>
    <w:rsid w:val="00E577AB"/>
    <w:rsid w:val="00E602FC"/>
    <w:rsid w:val="00E61973"/>
    <w:rsid w:val="00E61F48"/>
    <w:rsid w:val="00E645D8"/>
    <w:rsid w:val="00E647C7"/>
    <w:rsid w:val="00E64B30"/>
    <w:rsid w:val="00E64FE9"/>
    <w:rsid w:val="00E65BD8"/>
    <w:rsid w:val="00E72FCF"/>
    <w:rsid w:val="00E7527B"/>
    <w:rsid w:val="00E80899"/>
    <w:rsid w:val="00E84A6B"/>
    <w:rsid w:val="00E85C0B"/>
    <w:rsid w:val="00E8689D"/>
    <w:rsid w:val="00E91B7E"/>
    <w:rsid w:val="00E93731"/>
    <w:rsid w:val="00E9393F"/>
    <w:rsid w:val="00E93B94"/>
    <w:rsid w:val="00E941EE"/>
    <w:rsid w:val="00E955E6"/>
    <w:rsid w:val="00E971B6"/>
    <w:rsid w:val="00E978C1"/>
    <w:rsid w:val="00E9792D"/>
    <w:rsid w:val="00EA2137"/>
    <w:rsid w:val="00EA2CEA"/>
    <w:rsid w:val="00EA40B1"/>
    <w:rsid w:val="00EA46EB"/>
    <w:rsid w:val="00EA5C7C"/>
    <w:rsid w:val="00EA6403"/>
    <w:rsid w:val="00EA7163"/>
    <w:rsid w:val="00EA7555"/>
    <w:rsid w:val="00EA7C47"/>
    <w:rsid w:val="00EB35EF"/>
    <w:rsid w:val="00EB3715"/>
    <w:rsid w:val="00EB4015"/>
    <w:rsid w:val="00EB4D7A"/>
    <w:rsid w:val="00EB535C"/>
    <w:rsid w:val="00EB604D"/>
    <w:rsid w:val="00EB634B"/>
    <w:rsid w:val="00EB6A83"/>
    <w:rsid w:val="00EB70CC"/>
    <w:rsid w:val="00EB759E"/>
    <w:rsid w:val="00EC0577"/>
    <w:rsid w:val="00EC07B8"/>
    <w:rsid w:val="00EC26DB"/>
    <w:rsid w:val="00EC456D"/>
    <w:rsid w:val="00EC49B1"/>
    <w:rsid w:val="00EC4A15"/>
    <w:rsid w:val="00EC5626"/>
    <w:rsid w:val="00EC598D"/>
    <w:rsid w:val="00EC669E"/>
    <w:rsid w:val="00EC7575"/>
    <w:rsid w:val="00EC7CA6"/>
    <w:rsid w:val="00ED03CB"/>
    <w:rsid w:val="00ED08A2"/>
    <w:rsid w:val="00ED2AC5"/>
    <w:rsid w:val="00ED3D8D"/>
    <w:rsid w:val="00ED3DF7"/>
    <w:rsid w:val="00ED573D"/>
    <w:rsid w:val="00ED5CD3"/>
    <w:rsid w:val="00ED5D58"/>
    <w:rsid w:val="00ED61BF"/>
    <w:rsid w:val="00ED6E33"/>
    <w:rsid w:val="00EE009C"/>
    <w:rsid w:val="00EE25A7"/>
    <w:rsid w:val="00EE2B9A"/>
    <w:rsid w:val="00EE365A"/>
    <w:rsid w:val="00EE38B6"/>
    <w:rsid w:val="00EE4B27"/>
    <w:rsid w:val="00EE5A7E"/>
    <w:rsid w:val="00EE7330"/>
    <w:rsid w:val="00EE745F"/>
    <w:rsid w:val="00EE768B"/>
    <w:rsid w:val="00EE7906"/>
    <w:rsid w:val="00EE7DA6"/>
    <w:rsid w:val="00EF02DD"/>
    <w:rsid w:val="00EF33D1"/>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6F4"/>
    <w:rsid w:val="00F129C3"/>
    <w:rsid w:val="00F12FE4"/>
    <w:rsid w:val="00F13D86"/>
    <w:rsid w:val="00F147AA"/>
    <w:rsid w:val="00F15202"/>
    <w:rsid w:val="00F2055D"/>
    <w:rsid w:val="00F20B7E"/>
    <w:rsid w:val="00F21642"/>
    <w:rsid w:val="00F23244"/>
    <w:rsid w:val="00F23EA1"/>
    <w:rsid w:val="00F25AD5"/>
    <w:rsid w:val="00F266FF"/>
    <w:rsid w:val="00F274DE"/>
    <w:rsid w:val="00F27A65"/>
    <w:rsid w:val="00F27E55"/>
    <w:rsid w:val="00F3406A"/>
    <w:rsid w:val="00F340C0"/>
    <w:rsid w:val="00F35FB2"/>
    <w:rsid w:val="00F4044F"/>
    <w:rsid w:val="00F40C59"/>
    <w:rsid w:val="00F426C2"/>
    <w:rsid w:val="00F43264"/>
    <w:rsid w:val="00F463C7"/>
    <w:rsid w:val="00F52CF6"/>
    <w:rsid w:val="00F53420"/>
    <w:rsid w:val="00F5772E"/>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76344"/>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33C"/>
    <w:rsid w:val="00FB437A"/>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623D"/>
    <w:rsid w:val="00FD6B30"/>
    <w:rsid w:val="00FD6DCC"/>
    <w:rsid w:val="00FD753A"/>
    <w:rsid w:val="00FE156A"/>
    <w:rsid w:val="00FE1903"/>
    <w:rsid w:val="00FE1DD1"/>
    <w:rsid w:val="00FE573B"/>
    <w:rsid w:val="00FE7AFD"/>
    <w:rsid w:val="00FE7DD8"/>
    <w:rsid w:val="00FF0221"/>
    <w:rsid w:val="00FF137A"/>
    <w:rsid w:val="00FF2050"/>
    <w:rsid w:val="00FF3150"/>
    <w:rsid w:val="00FF6C3C"/>
    <w:rsid w:val="00FF6E7E"/>
    <w:rsid w:val="06D0D49D"/>
    <w:rsid w:val="0E3E9496"/>
    <w:rsid w:val="0F0EE4C1"/>
    <w:rsid w:val="0FF9693B"/>
    <w:rsid w:val="0FFF659B"/>
    <w:rsid w:val="156E70C4"/>
    <w:rsid w:val="15A77CF7"/>
    <w:rsid w:val="15EFE608"/>
    <w:rsid w:val="1B7D04AE"/>
    <w:rsid w:val="1D954282"/>
    <w:rsid w:val="1DFBF6E4"/>
    <w:rsid w:val="1E7D69F4"/>
    <w:rsid w:val="1EFFF027"/>
    <w:rsid w:val="1F4C11C0"/>
    <w:rsid w:val="1FED5282"/>
    <w:rsid w:val="1FF909A3"/>
    <w:rsid w:val="26F7BF4C"/>
    <w:rsid w:val="277F0EC2"/>
    <w:rsid w:val="28BF0459"/>
    <w:rsid w:val="297DC4A8"/>
    <w:rsid w:val="2AEDB776"/>
    <w:rsid w:val="2D3653AB"/>
    <w:rsid w:val="2F8E5407"/>
    <w:rsid w:val="307F02BD"/>
    <w:rsid w:val="316A5656"/>
    <w:rsid w:val="31FE24B3"/>
    <w:rsid w:val="375FC4A1"/>
    <w:rsid w:val="377FFC1D"/>
    <w:rsid w:val="397A4FF1"/>
    <w:rsid w:val="39F73F8B"/>
    <w:rsid w:val="3A6D81E3"/>
    <w:rsid w:val="3AE26671"/>
    <w:rsid w:val="3AF77AA8"/>
    <w:rsid w:val="3BCB869A"/>
    <w:rsid w:val="3BEBD405"/>
    <w:rsid w:val="3BEBF593"/>
    <w:rsid w:val="3BEE2EE5"/>
    <w:rsid w:val="3BFF0C49"/>
    <w:rsid w:val="3CFFACC3"/>
    <w:rsid w:val="3D26095D"/>
    <w:rsid w:val="3D27DA09"/>
    <w:rsid w:val="3D78464D"/>
    <w:rsid w:val="3D79ECAE"/>
    <w:rsid w:val="3DE580EC"/>
    <w:rsid w:val="3DE93626"/>
    <w:rsid w:val="3DFC4F4D"/>
    <w:rsid w:val="3EF2CD81"/>
    <w:rsid w:val="3EF33242"/>
    <w:rsid w:val="3EF70C33"/>
    <w:rsid w:val="3F5B5BB0"/>
    <w:rsid w:val="3F677BA9"/>
    <w:rsid w:val="3F7EB0F5"/>
    <w:rsid w:val="3FBFE8DD"/>
    <w:rsid w:val="3FFADB85"/>
    <w:rsid w:val="3FFC5093"/>
    <w:rsid w:val="3FFD8422"/>
    <w:rsid w:val="457B68DE"/>
    <w:rsid w:val="462420DE"/>
    <w:rsid w:val="4693A455"/>
    <w:rsid w:val="4B3F6EA8"/>
    <w:rsid w:val="4BF5DC40"/>
    <w:rsid w:val="4D0F1A8F"/>
    <w:rsid w:val="4EEB346A"/>
    <w:rsid w:val="4FC82200"/>
    <w:rsid w:val="4FE70491"/>
    <w:rsid w:val="4FFD27D3"/>
    <w:rsid w:val="53BA3A4A"/>
    <w:rsid w:val="53DBFC72"/>
    <w:rsid w:val="55FD291D"/>
    <w:rsid w:val="55FECAA7"/>
    <w:rsid w:val="56DD3CBA"/>
    <w:rsid w:val="570E7D91"/>
    <w:rsid w:val="579FE78D"/>
    <w:rsid w:val="5A49DD30"/>
    <w:rsid w:val="5BBF1214"/>
    <w:rsid w:val="5BFDF59C"/>
    <w:rsid w:val="5D2D9DBF"/>
    <w:rsid w:val="5D6FCF24"/>
    <w:rsid w:val="5E7DA225"/>
    <w:rsid w:val="5EBB2AC1"/>
    <w:rsid w:val="5F329599"/>
    <w:rsid w:val="5FF3927E"/>
    <w:rsid w:val="5FFE2B9D"/>
    <w:rsid w:val="5FFF879E"/>
    <w:rsid w:val="61FF71BA"/>
    <w:rsid w:val="62FF9A58"/>
    <w:rsid w:val="65DFB0ED"/>
    <w:rsid w:val="65FF1557"/>
    <w:rsid w:val="665C2E60"/>
    <w:rsid w:val="66FE418B"/>
    <w:rsid w:val="67D41178"/>
    <w:rsid w:val="67E56CE4"/>
    <w:rsid w:val="67FDC537"/>
    <w:rsid w:val="67FF74F5"/>
    <w:rsid w:val="6843BC62"/>
    <w:rsid w:val="691275D4"/>
    <w:rsid w:val="6962E34B"/>
    <w:rsid w:val="69E5BA5C"/>
    <w:rsid w:val="69FF285D"/>
    <w:rsid w:val="6AEC7E8E"/>
    <w:rsid w:val="6B879161"/>
    <w:rsid w:val="6CA8A0BD"/>
    <w:rsid w:val="6CF94B0A"/>
    <w:rsid w:val="6CFD1D0C"/>
    <w:rsid w:val="6DBEF965"/>
    <w:rsid w:val="6DDE70EA"/>
    <w:rsid w:val="6EBD79AA"/>
    <w:rsid w:val="6EDFE721"/>
    <w:rsid w:val="6EFF1676"/>
    <w:rsid w:val="6FAE22C5"/>
    <w:rsid w:val="6FC7F1BE"/>
    <w:rsid w:val="6FECD27C"/>
    <w:rsid w:val="6FEEA224"/>
    <w:rsid w:val="72AB4784"/>
    <w:rsid w:val="73FBEF16"/>
    <w:rsid w:val="73FD7D5C"/>
    <w:rsid w:val="747FF49D"/>
    <w:rsid w:val="757BF952"/>
    <w:rsid w:val="757FFC3F"/>
    <w:rsid w:val="75DF81C9"/>
    <w:rsid w:val="767703D5"/>
    <w:rsid w:val="767F27D6"/>
    <w:rsid w:val="76F43E69"/>
    <w:rsid w:val="76F9F44D"/>
    <w:rsid w:val="772E1279"/>
    <w:rsid w:val="774F9758"/>
    <w:rsid w:val="777DA352"/>
    <w:rsid w:val="77BB07BA"/>
    <w:rsid w:val="77DA9825"/>
    <w:rsid w:val="77EECA84"/>
    <w:rsid w:val="77F7343E"/>
    <w:rsid w:val="77FB5A95"/>
    <w:rsid w:val="77FDEC96"/>
    <w:rsid w:val="77FE25F5"/>
    <w:rsid w:val="79E13B9D"/>
    <w:rsid w:val="7A3AA3A0"/>
    <w:rsid w:val="7AA3A95B"/>
    <w:rsid w:val="7AA9E0DC"/>
    <w:rsid w:val="7ADF93F5"/>
    <w:rsid w:val="7B3FED59"/>
    <w:rsid w:val="7B751B3D"/>
    <w:rsid w:val="7B7D11D8"/>
    <w:rsid w:val="7BF5E087"/>
    <w:rsid w:val="7BFBF581"/>
    <w:rsid w:val="7CFB3C03"/>
    <w:rsid w:val="7DB7BF42"/>
    <w:rsid w:val="7DF66108"/>
    <w:rsid w:val="7DF93D38"/>
    <w:rsid w:val="7E6EB14C"/>
    <w:rsid w:val="7E7F0942"/>
    <w:rsid w:val="7EBF876E"/>
    <w:rsid w:val="7EDE9C1F"/>
    <w:rsid w:val="7EEC8D75"/>
    <w:rsid w:val="7EEEEF79"/>
    <w:rsid w:val="7EF62DE7"/>
    <w:rsid w:val="7EFF5260"/>
    <w:rsid w:val="7F5FA4CC"/>
    <w:rsid w:val="7F6F3641"/>
    <w:rsid w:val="7F7D7656"/>
    <w:rsid w:val="7FA2C79D"/>
    <w:rsid w:val="7FBD2E15"/>
    <w:rsid w:val="7FC712E1"/>
    <w:rsid w:val="7FDFE2D5"/>
    <w:rsid w:val="7FEC6F91"/>
    <w:rsid w:val="7FFB43BB"/>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2182CF-10AA-4A3B-ACA9-E0C14A241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233C"/>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pPr>
      <w:tabs>
        <w:tab w:val="right" w:leader="dot" w:pos="9639"/>
        <w:tab w:val="right" w:pos="9744"/>
      </w:tabs>
      <w:spacing w:line="260" w:lineRule="auto"/>
    </w:pPr>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uiPriority w:val="9"/>
    <w:qFormat/>
    <w:rPr>
      <w:rFonts w:ascii="Arial" w:eastAsiaTheme="majorEastAsia" w:hAnsi="Arial" w:cstheme="majorBidi"/>
      <w:b/>
      <w:sz w:val="26"/>
      <w:szCs w:val="26"/>
      <w:lang w:eastAsia="en-US"/>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0"/>
    <w:link w:val="4"/>
    <w:uiPriority w:val="9"/>
    <w:qFormat/>
    <w:rPr>
      <w:rFonts w:asciiTheme="majorHAnsi" w:eastAsiaTheme="majorEastAsia" w:hAnsiTheme="majorHAnsi" w:cstheme="majorBidi"/>
      <w:i/>
      <w:iCs/>
      <w:color w:val="2F5496" w:themeColor="accent1" w:themeShade="BF"/>
      <w:szCs w:val="22"/>
      <w:lang w:eastAsia="en-US"/>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Char7"/>
    <w:uiPriority w:val="34"/>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ZGSM">
    <w:name w:val="ZGSM"/>
    <w:qFormat/>
  </w:style>
  <w:style w:type="paragraph" w:customStyle="1" w:styleId="Comments">
    <w:name w:val="Comments"/>
    <w:basedOn w:val="a"/>
    <w:qFormat/>
    <w:pPr>
      <w:spacing w:before="40"/>
    </w:pPr>
    <w:rPr>
      <w:rFonts w:ascii="Arial" w:eastAsia="MS Mincho" w:hAnsi="Arial"/>
      <w:i/>
      <w:sz w:val="18"/>
      <w:lang w:val="en-GB" w:eastAsia="en-GB"/>
    </w:rPr>
  </w:style>
  <w:style w:type="paragraph" w:styleId="af4">
    <w:name w:val="Revision"/>
    <w:hidden/>
    <w:uiPriority w:val="99"/>
    <w:semiHidden/>
    <w:rsid w:val="006C5F4F"/>
    <w:rPr>
      <w:rFonts w:eastAsiaTheme="minorEastAsia" w:cstheme="minorBidi"/>
      <w:szCs w:val="22"/>
      <w:lang w:eastAsia="en-US"/>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1,列 Char1"/>
    <w:uiPriority w:val="34"/>
    <w:qFormat/>
    <w:locked/>
    <w:rsid w:val="00B16649"/>
    <w:rPr>
      <w:rFonts w:eastAsia="宋体"/>
      <w:lang w:eastAsia="ja-JP"/>
    </w:rPr>
  </w:style>
  <w:style w:type="paragraph" w:customStyle="1" w:styleId="ListParagraph1">
    <w:name w:val="List Paragraph1"/>
    <w:basedOn w:val="a"/>
    <w:link w:val="ListParagraphChar"/>
    <w:uiPriority w:val="34"/>
    <w:unhideWhenUsed/>
    <w:qFormat/>
    <w:rsid w:val="00FD6DCC"/>
    <w:pPr>
      <w:widowControl w:val="0"/>
      <w:spacing w:after="0" w:line="300" w:lineRule="auto"/>
      <w:ind w:firstLineChars="200" w:firstLine="420"/>
      <w:jc w:val="both"/>
    </w:pPr>
    <w:rPr>
      <w:rFonts w:cs="Times New Roman"/>
      <w:kern w:val="2"/>
      <w:sz w:val="24"/>
      <w:szCs w:val="24"/>
      <w:lang w:eastAsia="zh-CN"/>
    </w:rPr>
  </w:style>
  <w:style w:type="character" w:customStyle="1" w:styleId="ListParagraphChar">
    <w:name w:val="List Paragraph Char"/>
    <w:link w:val="ListParagraph1"/>
    <w:uiPriority w:val="34"/>
    <w:qFormat/>
    <w:locked/>
    <w:rsid w:val="00FD6DCC"/>
    <w:rPr>
      <w:rFonts w:eastAsiaTheme="minorEastAsia"/>
      <w:kern w:val="2"/>
      <w:sz w:val="24"/>
      <w:szCs w:val="24"/>
    </w:rPr>
  </w:style>
  <w:style w:type="paragraph" w:customStyle="1" w:styleId="xmsonormal">
    <w:name w:val="x_msonormal"/>
    <w:basedOn w:val="a"/>
    <w:qFormat/>
    <w:rsid w:val="007E0947"/>
    <w:pPr>
      <w:spacing w:before="100" w:beforeAutospacing="1" w:after="100" w:afterAutospacing="1" w:line="240" w:lineRule="auto"/>
    </w:pPr>
    <w:rPr>
      <w:rFonts w:ascii="宋体" w:eastAsia="宋体" w:hAnsi="宋体" w:cs="宋体"/>
      <w:sz w:val="24"/>
      <w:szCs w:val="24"/>
      <w:lang w:eastAsia="zh-CN"/>
    </w:rPr>
  </w:style>
  <w:style w:type="paragraph" w:customStyle="1" w:styleId="xmsolistparagraph">
    <w:name w:val="x_msolistparagraph"/>
    <w:basedOn w:val="a"/>
    <w:rsid w:val="007E0947"/>
    <w:pPr>
      <w:spacing w:after="180" w:line="240" w:lineRule="auto"/>
      <w:ind w:left="800"/>
    </w:pPr>
    <w:rPr>
      <w:rFonts w:eastAsia="宋体" w:cs="Times New Roman"/>
      <w:szCs w:val="20"/>
      <w:lang w:eastAsia="zh-CN"/>
    </w:rPr>
  </w:style>
  <w:style w:type="character" w:customStyle="1" w:styleId="Doc-text2Char">
    <w:name w:val="Doc-text2 Char"/>
    <w:link w:val="Doc-text2"/>
    <w:qFormat/>
    <w:rsid w:val="00DF0FB4"/>
    <w:rPr>
      <w:rFonts w:ascii="Arial" w:eastAsia="MS Mincho" w:hAnsi="Arial" w:cstheme="minorBidi"/>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28042">
      <w:bodyDiv w:val="1"/>
      <w:marLeft w:val="0"/>
      <w:marRight w:val="0"/>
      <w:marTop w:val="0"/>
      <w:marBottom w:val="0"/>
      <w:divBdr>
        <w:top w:val="none" w:sz="0" w:space="0" w:color="auto"/>
        <w:left w:val="none" w:sz="0" w:space="0" w:color="auto"/>
        <w:bottom w:val="none" w:sz="0" w:space="0" w:color="auto"/>
        <w:right w:val="none" w:sz="0" w:space="0" w:color="auto"/>
      </w:divBdr>
    </w:div>
    <w:div w:id="701321369">
      <w:bodyDiv w:val="1"/>
      <w:marLeft w:val="0"/>
      <w:marRight w:val="0"/>
      <w:marTop w:val="0"/>
      <w:marBottom w:val="0"/>
      <w:divBdr>
        <w:top w:val="none" w:sz="0" w:space="0" w:color="auto"/>
        <w:left w:val="none" w:sz="0" w:space="0" w:color="auto"/>
        <w:bottom w:val="none" w:sz="0" w:space="0" w:color="auto"/>
        <w:right w:val="none" w:sz="0" w:space="0" w:color="auto"/>
      </w:divBdr>
      <w:divsChild>
        <w:div w:id="2080319009">
          <w:marLeft w:val="720"/>
          <w:marRight w:val="0"/>
          <w:marTop w:val="20"/>
          <w:marBottom w:val="60"/>
          <w:divBdr>
            <w:top w:val="none" w:sz="0" w:space="0" w:color="auto"/>
            <w:left w:val="none" w:sz="0" w:space="0" w:color="auto"/>
            <w:bottom w:val="none" w:sz="0" w:space="0" w:color="auto"/>
            <w:right w:val="none" w:sz="0" w:space="0" w:color="auto"/>
          </w:divBdr>
        </w:div>
        <w:div w:id="2138722756">
          <w:marLeft w:val="907"/>
          <w:marRight w:val="0"/>
          <w:marTop w:val="20"/>
          <w:marBottom w:val="60"/>
          <w:divBdr>
            <w:top w:val="none" w:sz="0" w:space="0" w:color="auto"/>
            <w:left w:val="none" w:sz="0" w:space="0" w:color="auto"/>
            <w:bottom w:val="none" w:sz="0" w:space="0" w:color="auto"/>
            <w:right w:val="none" w:sz="0" w:space="0" w:color="auto"/>
          </w:divBdr>
        </w:div>
        <w:div w:id="417673257">
          <w:marLeft w:val="907"/>
          <w:marRight w:val="0"/>
          <w:marTop w:val="2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file:///D:\00-00-00&#26631;&#20934;&#20250;&#35758;&#30456;&#20851;\10--3GPP\3GPP&#21382;&#27425;&#20250;&#35758;\202305-RAN2%23122&#38889;&#22269;&#20250;&#35758;\Docs\R1-2304126.zip"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D:\00-00-00&#26631;&#20934;&#20250;&#35758;&#30456;&#20851;\10--3GPP\3GPP&#21382;&#27425;&#20250;&#35758;\202305-RAN2%23122&#38889;&#22269;&#20250;&#35758;\Docs\R1-2304125.zip" TargetMode="External"/><Relationship Id="rId14" Type="http://schemas.openxmlformats.org/officeDocument/2006/relationships/oleObject" Target="embeddings/oleObject2.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A8E58F-EC5C-4310-9907-0633B06DE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8</Pages>
  <Words>3610</Words>
  <Characters>20582</Characters>
  <Application>Microsoft Office Word</Application>
  <DocSecurity>0</DocSecurity>
  <Lines>171</Lines>
  <Paragraphs>48</Paragraphs>
  <ScaleCrop>false</ScaleCrop>
  <Company/>
  <LinksUpToDate>false</LinksUpToDate>
  <CharactersWithSpaces>24144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陆婷00019763</dc:creator>
  <cp:keywords/>
  <dc:description/>
  <cp:lastModifiedBy>ZTE</cp:lastModifiedBy>
  <cp:revision>3</cp:revision>
  <dcterms:created xsi:type="dcterms:W3CDTF">2023-05-12T04:14:00Z</dcterms:created>
  <dcterms:modified xsi:type="dcterms:W3CDTF">2023-05-12T09:34:00Z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